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A185" w14:textId="77777777" w:rsidR="00011F9F" w:rsidRPr="00F21781" w:rsidRDefault="00011F9F" w:rsidP="00011F9F">
      <w:pPr>
        <w:autoSpaceDE w:val="0"/>
        <w:autoSpaceDN w:val="0"/>
        <w:adjustRightInd w:val="0"/>
        <w:rPr>
          <w:rFonts w:ascii="Arial" w:hAnsi="Arial" w:cs="Arial"/>
        </w:rPr>
      </w:pPr>
    </w:p>
    <w:p w14:paraId="0CD13025" w14:textId="77777777" w:rsidR="00011F9F" w:rsidRPr="00F21781" w:rsidRDefault="00011F9F" w:rsidP="00011F9F">
      <w:pPr>
        <w:rPr>
          <w:rFonts w:ascii="Arial" w:hAnsi="Arial"/>
        </w:rPr>
      </w:pPr>
    </w:p>
    <w:p w14:paraId="5030A0FB" w14:textId="5A1419F1" w:rsidR="00011F9F" w:rsidRPr="00F21781" w:rsidRDefault="00011F9F" w:rsidP="00011F9F">
      <w:pPr>
        <w:pBdr>
          <w:top w:val="single" w:sz="12" w:space="1" w:color="auto"/>
          <w:left w:val="single" w:sz="12" w:space="4" w:color="auto"/>
          <w:bottom w:val="single" w:sz="12" w:space="1" w:color="auto"/>
          <w:right w:val="single" w:sz="12" w:space="4" w:color="auto"/>
        </w:pBdr>
        <w:jc w:val="center"/>
        <w:outlineLvl w:val="0"/>
        <w:rPr>
          <w:rFonts w:ascii="Comic Sans MS" w:hAnsi="Comic Sans MS"/>
          <w:b/>
          <w:sz w:val="32"/>
          <w:szCs w:val="32"/>
        </w:rPr>
      </w:pPr>
      <w:r w:rsidRPr="00F21781">
        <w:rPr>
          <w:rFonts w:ascii="Comic Sans MS" w:hAnsi="Comic Sans MS"/>
          <w:b/>
          <w:sz w:val="32"/>
          <w:szCs w:val="32"/>
        </w:rPr>
        <w:t>ABINGDON MEDICAL PRACTICE</w:t>
      </w:r>
    </w:p>
    <w:p w14:paraId="749C9718" w14:textId="65B42229" w:rsidR="00011F9F" w:rsidRPr="00F21781" w:rsidRDefault="00011F9F" w:rsidP="00011F9F">
      <w:pPr>
        <w:outlineLvl w:val="0"/>
        <w:rPr>
          <w:rFonts w:ascii="Arial" w:hAnsi="Arial"/>
        </w:rPr>
      </w:pPr>
    </w:p>
    <w:p w14:paraId="609C8EF6" w14:textId="13ACC2A6" w:rsidR="002D3FAC" w:rsidRPr="00F21781" w:rsidRDefault="00150453" w:rsidP="00011F9F">
      <w:pPr>
        <w:outlineLvl w:val="0"/>
        <w:rPr>
          <w:rFonts w:ascii="Arial" w:hAnsi="Arial"/>
        </w:rPr>
      </w:pPr>
      <w:r w:rsidRPr="00F21781">
        <w:rPr>
          <w:noProof/>
        </w:rPr>
        <w:drawing>
          <wp:inline distT="0" distB="0" distL="0" distR="0" wp14:anchorId="2FA78ADC" wp14:editId="7913C769">
            <wp:extent cx="1504950" cy="1399540"/>
            <wp:effectExtent l="0" t="0" r="0" b="0"/>
            <wp:docPr id="5" name="Picture 5" descr="pink cherry blossom in close up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k cherry blossom in close up photograph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0011" cy="1432145"/>
                    </a:xfrm>
                    <a:prstGeom prst="rect">
                      <a:avLst/>
                    </a:prstGeom>
                    <a:noFill/>
                    <a:ln>
                      <a:noFill/>
                    </a:ln>
                  </pic:spPr>
                </pic:pic>
              </a:graphicData>
            </a:graphic>
          </wp:inline>
        </w:drawing>
      </w:r>
      <w:r w:rsidR="00011F9F" w:rsidRPr="00F21781">
        <w:rPr>
          <w:rFonts w:ascii="Arial" w:hAnsi="Arial"/>
        </w:rPr>
        <w:t xml:space="preserve"> </w:t>
      </w:r>
      <w:r w:rsidR="00FB1F8D" w:rsidRPr="00F21781">
        <w:rPr>
          <w:rFonts w:ascii="Arial" w:hAnsi="Arial"/>
        </w:rPr>
        <w:t xml:space="preserve">       </w:t>
      </w:r>
      <w:r w:rsidR="00011F9F" w:rsidRPr="00F21781">
        <w:rPr>
          <w:rFonts w:ascii="Arial" w:hAnsi="Arial"/>
        </w:rPr>
        <w:t xml:space="preserve">  </w:t>
      </w:r>
      <w:r w:rsidR="002D3FAC" w:rsidRPr="00F21781">
        <w:rPr>
          <w:noProof/>
        </w:rPr>
        <mc:AlternateContent>
          <mc:Choice Requires="wps">
            <w:drawing>
              <wp:inline distT="0" distB="0" distL="0" distR="0" wp14:anchorId="2FC6B359" wp14:editId="74DB1753">
                <wp:extent cx="2108200" cy="967740"/>
                <wp:effectExtent l="0" t="0" r="0" b="38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1A42" w14:textId="6D534A9F" w:rsidR="002D3FAC" w:rsidRPr="00A61014" w:rsidRDefault="002D3FAC" w:rsidP="00150453">
                            <w:pPr>
                              <w:jc w:val="center"/>
                              <w:rPr>
                                <w:rStyle w:val="Emphasis"/>
                              </w:rPr>
                            </w:pPr>
                            <w:r w:rsidRPr="00A61014">
                              <w:rPr>
                                <w:rStyle w:val="Emphasis"/>
                              </w:rPr>
                              <w:t>82-92 Earls Court Road</w:t>
                            </w:r>
                          </w:p>
                          <w:p w14:paraId="0C981A51" w14:textId="2F62ACD3" w:rsidR="002D3FAC" w:rsidRPr="00A61014" w:rsidRDefault="002D3FAC" w:rsidP="00150453">
                            <w:pPr>
                              <w:jc w:val="center"/>
                              <w:rPr>
                                <w:rStyle w:val="Emphasis"/>
                              </w:rPr>
                            </w:pPr>
                            <w:r w:rsidRPr="00A61014">
                              <w:rPr>
                                <w:rStyle w:val="Emphasis"/>
                              </w:rPr>
                              <w:t>London W8 6EG</w:t>
                            </w:r>
                          </w:p>
                          <w:p w14:paraId="42363BB7" w14:textId="778CE640" w:rsidR="002D3FAC" w:rsidRPr="00A61014" w:rsidRDefault="002D3FAC" w:rsidP="00150453">
                            <w:pPr>
                              <w:jc w:val="center"/>
                              <w:rPr>
                                <w:rStyle w:val="Emphasis"/>
                              </w:rPr>
                            </w:pPr>
                            <w:r w:rsidRPr="00A61014">
                              <w:rPr>
                                <w:rStyle w:val="Emphasis"/>
                              </w:rPr>
                              <w:t>020 7795 8470</w:t>
                            </w:r>
                          </w:p>
                          <w:p w14:paraId="359DAE5A" w14:textId="2915DDB3" w:rsidR="002D3FAC" w:rsidRDefault="00000000" w:rsidP="00150453">
                            <w:pPr>
                              <w:jc w:val="center"/>
                              <w:rPr>
                                <w:rStyle w:val="Emphasis"/>
                              </w:rPr>
                            </w:pPr>
                            <w:hyperlink r:id="rId8" w:tooltip="Abingdon Medical Practice" w:history="1">
                              <w:r w:rsidR="002D3FAC" w:rsidRPr="00FA2E97">
                                <w:rPr>
                                  <w:rStyle w:val="Hyperlink"/>
                                </w:rPr>
                                <w:t>www.abingdonmedical.co.uk</w:t>
                              </w:r>
                            </w:hyperlink>
                          </w:p>
                          <w:p w14:paraId="7D36887C" w14:textId="77777777" w:rsidR="002D3FAC" w:rsidRPr="00A61014" w:rsidRDefault="002D3FAC" w:rsidP="002D3FAC">
                            <w:pPr>
                              <w:jc w:val="center"/>
                              <w:rPr>
                                <w:rStyle w:val="Emphasis"/>
                              </w:rPr>
                            </w:pPr>
                          </w:p>
                        </w:txbxContent>
                      </wps:txbx>
                      <wps:bodyPr rot="0" vert="horz" wrap="square" lIns="91440" tIns="45720" rIns="91440" bIns="45720" anchor="t" anchorCtr="0" upright="1">
                        <a:spAutoFit/>
                      </wps:bodyPr>
                    </wps:wsp>
                  </a:graphicData>
                </a:graphic>
              </wp:inline>
            </w:drawing>
          </mc:Choice>
          <mc:Fallback>
            <w:pict>
              <v:shapetype w14:anchorId="2FC6B359" id="_x0000_t202" coordsize="21600,21600" o:spt="202" path="m,l,21600r21600,l21600,xe">
                <v:stroke joinstyle="miter"/>
                <v:path gradientshapeok="t" o:connecttype="rect"/>
              </v:shapetype>
              <v:shape id="Text Box 2" o:spid="_x0000_s1026" type="#_x0000_t202" style="width:166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dd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" filled="f" stroked="f">
                <v:textbox style="mso-fit-shape-to-text:t">
                  <w:txbxContent>
                    <w:p w14:paraId="124C1A42" w14:textId="6D534A9F" w:rsidR="002D3FAC" w:rsidRPr="00A61014" w:rsidRDefault="002D3FAC" w:rsidP="00150453">
                      <w:pPr>
                        <w:jc w:val="center"/>
                        <w:rPr>
                          <w:rStyle w:val="Emphasis"/>
                        </w:rPr>
                      </w:pPr>
                      <w:r w:rsidRPr="00A61014">
                        <w:rPr>
                          <w:rStyle w:val="Emphasis"/>
                        </w:rPr>
                        <w:t>82-92 Earls Court Road</w:t>
                      </w:r>
                    </w:p>
                    <w:p w14:paraId="0C981A51" w14:textId="2F62ACD3" w:rsidR="002D3FAC" w:rsidRPr="00A61014" w:rsidRDefault="002D3FAC" w:rsidP="00150453">
                      <w:pPr>
                        <w:jc w:val="center"/>
                        <w:rPr>
                          <w:rStyle w:val="Emphasis"/>
                        </w:rPr>
                      </w:pPr>
                      <w:r w:rsidRPr="00A61014">
                        <w:rPr>
                          <w:rStyle w:val="Emphasis"/>
                        </w:rPr>
                        <w:t>London W8 6EG</w:t>
                      </w:r>
                    </w:p>
                    <w:p w14:paraId="42363BB7" w14:textId="778CE640" w:rsidR="002D3FAC" w:rsidRPr="00A61014" w:rsidRDefault="002D3FAC" w:rsidP="00150453">
                      <w:pPr>
                        <w:jc w:val="center"/>
                        <w:rPr>
                          <w:rStyle w:val="Emphasis"/>
                        </w:rPr>
                      </w:pPr>
                      <w:r w:rsidRPr="00A61014">
                        <w:rPr>
                          <w:rStyle w:val="Emphasis"/>
                        </w:rPr>
                        <w:t>020 7795 8470</w:t>
                      </w:r>
                    </w:p>
                    <w:p w14:paraId="359DAE5A" w14:textId="2915DDB3" w:rsidR="002D3FAC" w:rsidRDefault="00263BA8" w:rsidP="00150453">
                      <w:pPr>
                        <w:jc w:val="center"/>
                        <w:rPr>
                          <w:rStyle w:val="Emphasis"/>
                        </w:rPr>
                      </w:pPr>
                      <w:hyperlink r:id="rId9" w:tooltip="Abingdon Medical Practice" w:history="1">
                        <w:r w:rsidR="002D3FAC" w:rsidRPr="00FA2E97">
                          <w:rPr>
                            <w:rStyle w:val="Hyperlink"/>
                          </w:rPr>
                          <w:t>www.abingdonmedical.co.uk</w:t>
                        </w:r>
                      </w:hyperlink>
                    </w:p>
                    <w:p w14:paraId="7D36887C" w14:textId="77777777" w:rsidR="002D3FAC" w:rsidRPr="00A61014" w:rsidRDefault="002D3FAC" w:rsidP="002D3FAC">
                      <w:pPr>
                        <w:jc w:val="center"/>
                        <w:rPr>
                          <w:rStyle w:val="Emphasis"/>
                        </w:rPr>
                      </w:pPr>
                    </w:p>
                  </w:txbxContent>
                </v:textbox>
                <w10:anchorlock/>
              </v:shape>
            </w:pict>
          </mc:Fallback>
        </mc:AlternateContent>
      </w:r>
    </w:p>
    <w:p w14:paraId="365D72B9" w14:textId="7B11651D" w:rsidR="00011F9F" w:rsidRPr="00F21781" w:rsidRDefault="00241443" w:rsidP="002D3FAC">
      <w:pPr>
        <w:jc w:val="center"/>
        <w:outlineLvl w:val="0"/>
        <w:rPr>
          <w:rFonts w:ascii="Arial" w:hAnsi="Arial"/>
        </w:rPr>
        <w:sectPr w:rsidR="00011F9F" w:rsidRPr="00F21781" w:rsidSect="001F4EC6">
          <w:headerReference w:type="even" r:id="rId10"/>
          <w:headerReference w:type="default" r:id="rId11"/>
          <w:footerReference w:type="even" r:id="rId12"/>
          <w:footerReference w:type="default" r:id="rId13"/>
          <w:headerReference w:type="first" r:id="rId14"/>
          <w:footerReference w:type="first" r:id="rId15"/>
          <w:pgSz w:w="11906" w:h="16838"/>
          <w:pgMar w:top="1191" w:right="1797" w:bottom="1191" w:left="1797" w:header="709" w:footer="709" w:gutter="0"/>
          <w:cols w:space="708"/>
          <w:docGrid w:linePitch="360"/>
        </w:sectPr>
      </w:pPr>
      <w:r w:rsidRPr="00F21781">
        <w:rPr>
          <w:rFonts w:ascii="Comic Sans MS" w:hAnsi="Comic Sans MS"/>
          <w:b/>
          <w:sz w:val="28"/>
          <w:szCs w:val="28"/>
        </w:rPr>
        <w:t xml:space="preserve">    </w:t>
      </w:r>
      <w:r w:rsidR="00150453" w:rsidRPr="00F21781">
        <w:rPr>
          <w:rFonts w:ascii="Comic Sans MS" w:hAnsi="Comic Sans MS"/>
          <w:b/>
          <w:sz w:val="28"/>
          <w:szCs w:val="28"/>
        </w:rPr>
        <w:t xml:space="preserve">   </w:t>
      </w:r>
      <w:r w:rsidR="00CD5450" w:rsidRPr="00F21781">
        <w:rPr>
          <w:rFonts w:ascii="Comic Sans MS" w:hAnsi="Comic Sans MS"/>
          <w:b/>
          <w:sz w:val="28"/>
          <w:szCs w:val="28"/>
        </w:rPr>
        <w:t xml:space="preserve">   </w:t>
      </w:r>
      <w:r w:rsidR="00011F9F" w:rsidRPr="00F21781">
        <w:rPr>
          <w:rFonts w:ascii="Comic Sans MS" w:hAnsi="Comic Sans MS"/>
          <w:b/>
          <w:sz w:val="28"/>
          <w:szCs w:val="28"/>
        </w:rPr>
        <w:t xml:space="preserve">NEWSLETTER   </w:t>
      </w:r>
      <w:r w:rsidR="004A0346" w:rsidRPr="00F21781">
        <w:rPr>
          <w:rFonts w:ascii="Comic Sans MS" w:hAnsi="Comic Sans MS"/>
          <w:b/>
          <w:sz w:val="28"/>
          <w:szCs w:val="28"/>
        </w:rPr>
        <w:t xml:space="preserve">- </w:t>
      </w:r>
      <w:r w:rsidR="00150453" w:rsidRPr="00F21781">
        <w:rPr>
          <w:rFonts w:ascii="Comic Sans MS" w:hAnsi="Comic Sans MS"/>
          <w:b/>
          <w:sz w:val="28"/>
          <w:szCs w:val="28"/>
        </w:rPr>
        <w:t>SPRING 2023</w:t>
      </w:r>
      <w:r w:rsidR="00011F9F" w:rsidRPr="00F21781">
        <w:rPr>
          <w:rFonts w:ascii="Comic Sans MS" w:hAnsi="Comic Sans MS"/>
          <w:b/>
          <w:sz w:val="28"/>
          <w:szCs w:val="28"/>
        </w:rPr>
        <w:t xml:space="preserve"> </w:t>
      </w:r>
      <w:r w:rsidR="00011F9F" w:rsidRPr="00F21781">
        <w:rPr>
          <w:rFonts w:ascii="Arial" w:hAnsi="Arial"/>
        </w:rPr>
        <w:t xml:space="preserve">           </w:t>
      </w:r>
    </w:p>
    <w:p w14:paraId="3A06F88D" w14:textId="77777777" w:rsidR="00011F9F" w:rsidRPr="00F21781" w:rsidRDefault="00011F9F" w:rsidP="00ED6381">
      <w:pPr>
        <w:pBdr>
          <w:bottom w:val="single" w:sz="12" w:space="0" w:color="auto"/>
        </w:pBdr>
        <w:rPr>
          <w:rFonts w:ascii="Arial" w:hAnsi="Arial"/>
        </w:rPr>
      </w:pPr>
    </w:p>
    <w:p w14:paraId="387A0ECB" w14:textId="77777777" w:rsidR="00011F9F" w:rsidRPr="00F21781" w:rsidRDefault="00011F9F" w:rsidP="00011F9F">
      <w:pPr>
        <w:ind w:left="-180"/>
        <w:rPr>
          <w:rFonts w:ascii="Arial" w:hAnsi="Arial"/>
        </w:rPr>
      </w:pPr>
    </w:p>
    <w:p w14:paraId="3D9645DB" w14:textId="77777777" w:rsidR="00011F9F" w:rsidRPr="00F21781" w:rsidRDefault="00011F9F" w:rsidP="00011F9F">
      <w:pPr>
        <w:rPr>
          <w:rFonts w:ascii="Arial" w:hAnsi="Arial"/>
        </w:rPr>
        <w:sectPr w:rsidR="00011F9F" w:rsidRPr="00F21781" w:rsidSect="001F4EC6">
          <w:type w:val="continuous"/>
          <w:pgSz w:w="11906" w:h="16838"/>
          <w:pgMar w:top="1191" w:right="1797" w:bottom="1191" w:left="1797" w:header="709" w:footer="709" w:gutter="0"/>
          <w:cols w:space="708"/>
          <w:docGrid w:linePitch="360"/>
        </w:sectPr>
      </w:pPr>
    </w:p>
    <w:p w14:paraId="53CE0945" w14:textId="698B4C04" w:rsidR="008F6CF5" w:rsidRPr="00F21781" w:rsidRDefault="008F6CF5" w:rsidP="008F6CF5">
      <w:pPr>
        <w:outlineLvl w:val="0"/>
        <w:rPr>
          <w:rFonts w:asciiTheme="minorHAnsi" w:hAnsiTheme="minorHAnsi" w:cstheme="minorHAnsi"/>
          <w:b/>
          <w:i/>
        </w:rPr>
      </w:pPr>
      <w:r w:rsidRPr="00F21781">
        <w:rPr>
          <w:rFonts w:asciiTheme="minorHAnsi" w:hAnsiTheme="minorHAnsi" w:cstheme="minorHAnsi"/>
          <w:b/>
          <w:i/>
        </w:rPr>
        <w:t>STAFF CHANGES</w:t>
      </w:r>
    </w:p>
    <w:p w14:paraId="537E677E" w14:textId="584556E0" w:rsidR="004A0346" w:rsidRPr="00F21781" w:rsidRDefault="004A0346" w:rsidP="004A0346">
      <w:pPr>
        <w:rPr>
          <w:rFonts w:asciiTheme="minorHAnsi" w:hAnsiTheme="minorHAnsi" w:cstheme="minorHAnsi"/>
        </w:rPr>
      </w:pPr>
      <w:r w:rsidRPr="00F21781">
        <w:rPr>
          <w:rFonts w:asciiTheme="minorHAnsi" w:hAnsiTheme="minorHAnsi" w:cstheme="minorHAnsi"/>
        </w:rPr>
        <w:t xml:space="preserve">Dr </w:t>
      </w:r>
      <w:proofErr w:type="spellStart"/>
      <w:r w:rsidRPr="00F21781">
        <w:rPr>
          <w:rFonts w:asciiTheme="minorHAnsi" w:hAnsiTheme="minorHAnsi" w:cstheme="minorHAnsi"/>
        </w:rPr>
        <w:t>Dharshika</w:t>
      </w:r>
      <w:proofErr w:type="spellEnd"/>
      <w:r w:rsidRPr="00F21781">
        <w:rPr>
          <w:rFonts w:asciiTheme="minorHAnsi" w:hAnsiTheme="minorHAnsi" w:cstheme="minorHAnsi"/>
        </w:rPr>
        <w:t xml:space="preserve"> </w:t>
      </w:r>
      <w:proofErr w:type="spellStart"/>
      <w:r w:rsidRPr="00F21781">
        <w:rPr>
          <w:rFonts w:asciiTheme="minorHAnsi" w:hAnsiTheme="minorHAnsi" w:cstheme="minorHAnsi"/>
        </w:rPr>
        <w:t>Srikantharajah</w:t>
      </w:r>
      <w:proofErr w:type="spellEnd"/>
      <w:r w:rsidRPr="00F21781">
        <w:rPr>
          <w:rFonts w:asciiTheme="minorHAnsi" w:hAnsiTheme="minorHAnsi" w:cstheme="minorHAnsi"/>
        </w:rPr>
        <w:t xml:space="preserve"> </w:t>
      </w:r>
      <w:r w:rsidR="00CD5450" w:rsidRPr="00F21781">
        <w:rPr>
          <w:rFonts w:asciiTheme="minorHAnsi" w:hAnsiTheme="minorHAnsi" w:cstheme="minorHAnsi"/>
        </w:rPr>
        <w:t xml:space="preserve">has </w:t>
      </w:r>
      <w:r w:rsidR="00150453" w:rsidRPr="00F21781">
        <w:rPr>
          <w:rFonts w:asciiTheme="minorHAnsi" w:hAnsiTheme="minorHAnsi" w:cstheme="minorHAnsi"/>
        </w:rPr>
        <w:t>left the practice in December 2022</w:t>
      </w:r>
      <w:r w:rsidRPr="00F21781">
        <w:rPr>
          <w:rFonts w:asciiTheme="minorHAnsi" w:hAnsiTheme="minorHAnsi" w:cstheme="minorHAnsi"/>
        </w:rPr>
        <w:t xml:space="preserve">. </w:t>
      </w:r>
      <w:r w:rsidR="00150453" w:rsidRPr="00F21781">
        <w:rPr>
          <w:rFonts w:asciiTheme="minorHAnsi" w:hAnsiTheme="minorHAnsi" w:cstheme="minorHAnsi"/>
        </w:rPr>
        <w:t xml:space="preserve">She is now based in a GP practice closer to home. </w:t>
      </w:r>
      <w:r w:rsidRPr="00F21781">
        <w:rPr>
          <w:rFonts w:asciiTheme="minorHAnsi" w:hAnsiTheme="minorHAnsi" w:cstheme="minorHAnsi"/>
        </w:rPr>
        <w:t xml:space="preserve">Dr </w:t>
      </w:r>
      <w:proofErr w:type="spellStart"/>
      <w:r w:rsidRPr="00F21781">
        <w:rPr>
          <w:rFonts w:asciiTheme="minorHAnsi" w:hAnsiTheme="minorHAnsi" w:cstheme="minorHAnsi"/>
        </w:rPr>
        <w:t>Hajra</w:t>
      </w:r>
      <w:proofErr w:type="spellEnd"/>
      <w:r w:rsidRPr="00F21781">
        <w:rPr>
          <w:rFonts w:asciiTheme="minorHAnsi" w:hAnsiTheme="minorHAnsi" w:cstheme="minorHAnsi"/>
        </w:rPr>
        <w:t xml:space="preserve"> Siraj </w:t>
      </w:r>
      <w:r w:rsidR="00CD5450" w:rsidRPr="00F21781">
        <w:rPr>
          <w:rFonts w:asciiTheme="minorHAnsi" w:hAnsiTheme="minorHAnsi" w:cstheme="minorHAnsi"/>
        </w:rPr>
        <w:t>will be</w:t>
      </w:r>
      <w:r w:rsidR="00167842" w:rsidRPr="00F21781">
        <w:rPr>
          <w:rFonts w:asciiTheme="minorHAnsi" w:hAnsiTheme="minorHAnsi" w:cstheme="minorHAnsi"/>
        </w:rPr>
        <w:t xml:space="preserve"> looking after her patients </w:t>
      </w:r>
      <w:r w:rsidR="00CD5450" w:rsidRPr="00F21781">
        <w:rPr>
          <w:rFonts w:asciiTheme="minorHAnsi" w:hAnsiTheme="minorHAnsi" w:cstheme="minorHAnsi"/>
        </w:rPr>
        <w:t>until the practice</w:t>
      </w:r>
      <w:r w:rsidR="00150453" w:rsidRPr="00F21781">
        <w:rPr>
          <w:rFonts w:asciiTheme="minorHAnsi" w:hAnsiTheme="minorHAnsi" w:cstheme="minorHAnsi"/>
        </w:rPr>
        <w:t xml:space="preserve"> employs a new salaried GP</w:t>
      </w:r>
      <w:r w:rsidRPr="00F21781">
        <w:rPr>
          <w:rFonts w:asciiTheme="minorHAnsi" w:hAnsiTheme="minorHAnsi" w:cstheme="minorHAnsi"/>
        </w:rPr>
        <w:t>.</w:t>
      </w:r>
    </w:p>
    <w:p w14:paraId="1E0E3D99" w14:textId="235DD3BA" w:rsidR="00150453" w:rsidRPr="00F21781" w:rsidRDefault="00150453" w:rsidP="004A0346">
      <w:pPr>
        <w:rPr>
          <w:rFonts w:asciiTheme="minorHAnsi" w:hAnsiTheme="minorHAnsi" w:cstheme="minorHAnsi"/>
        </w:rPr>
      </w:pPr>
    </w:p>
    <w:p w14:paraId="61904270" w14:textId="2B0D5928" w:rsidR="00150453" w:rsidRPr="00F21781" w:rsidRDefault="00150453" w:rsidP="004A0346">
      <w:pPr>
        <w:rPr>
          <w:rFonts w:asciiTheme="minorHAnsi" w:hAnsiTheme="minorHAnsi" w:cstheme="minorHAnsi"/>
        </w:rPr>
      </w:pPr>
      <w:r w:rsidRPr="00F21781">
        <w:rPr>
          <w:rFonts w:asciiTheme="minorHAnsi" w:hAnsiTheme="minorHAnsi" w:cstheme="minorHAnsi"/>
        </w:rPr>
        <w:t xml:space="preserve">Dr Lilian Swan will be going on maternity leave in April 2023. The practice is actively looking for GP maternity cover. </w:t>
      </w:r>
    </w:p>
    <w:p w14:paraId="58E3958E" w14:textId="77777777" w:rsidR="008A638A" w:rsidRPr="00F21781" w:rsidRDefault="008A638A" w:rsidP="008F6CF5">
      <w:pPr>
        <w:rPr>
          <w:rFonts w:asciiTheme="minorHAnsi" w:hAnsiTheme="minorHAnsi" w:cstheme="minorHAnsi"/>
        </w:rPr>
      </w:pPr>
    </w:p>
    <w:p w14:paraId="37A78687" w14:textId="77777777" w:rsidR="004A0346" w:rsidRPr="00F21781" w:rsidRDefault="004A0346" w:rsidP="008F6CF5">
      <w:pPr>
        <w:rPr>
          <w:rFonts w:asciiTheme="minorHAnsi" w:hAnsiTheme="minorHAnsi" w:cstheme="minorHAnsi"/>
        </w:rPr>
      </w:pPr>
      <w:r w:rsidRPr="00F21781">
        <w:rPr>
          <w:rFonts w:asciiTheme="minorHAnsi" w:hAnsiTheme="minorHAnsi" w:cstheme="minorHAnsi"/>
        </w:rPr>
        <w:t>The practice welcomes</w:t>
      </w:r>
    </w:p>
    <w:p w14:paraId="05A3629A" w14:textId="5816221F" w:rsidR="008A638A" w:rsidRPr="00F21781" w:rsidRDefault="004A0346" w:rsidP="008F6CF5">
      <w:pPr>
        <w:rPr>
          <w:rFonts w:asciiTheme="minorHAnsi" w:hAnsiTheme="minorHAnsi" w:cstheme="minorHAnsi"/>
        </w:rPr>
      </w:pPr>
      <w:r w:rsidRPr="00F21781">
        <w:rPr>
          <w:rFonts w:asciiTheme="minorHAnsi" w:hAnsiTheme="minorHAnsi" w:cstheme="minorHAnsi"/>
        </w:rPr>
        <w:t xml:space="preserve">a new </w:t>
      </w:r>
      <w:r w:rsidR="008A638A" w:rsidRPr="00F21781">
        <w:rPr>
          <w:rFonts w:asciiTheme="minorHAnsi" w:hAnsiTheme="minorHAnsi" w:cstheme="minorHAnsi"/>
        </w:rPr>
        <w:t xml:space="preserve">GP registrar – Dr </w:t>
      </w:r>
      <w:r w:rsidR="00150453" w:rsidRPr="00F21781">
        <w:rPr>
          <w:rFonts w:asciiTheme="minorHAnsi" w:hAnsiTheme="minorHAnsi" w:cstheme="minorHAnsi"/>
        </w:rPr>
        <w:t>Sarah Bell</w:t>
      </w:r>
      <w:r w:rsidRPr="00F21781">
        <w:rPr>
          <w:rFonts w:asciiTheme="minorHAnsi" w:hAnsiTheme="minorHAnsi" w:cstheme="minorHAnsi"/>
        </w:rPr>
        <w:t xml:space="preserve"> who</w:t>
      </w:r>
      <w:r w:rsidR="008A638A" w:rsidRPr="00F21781">
        <w:rPr>
          <w:rFonts w:asciiTheme="minorHAnsi" w:hAnsiTheme="minorHAnsi" w:cstheme="minorHAnsi"/>
        </w:rPr>
        <w:t xml:space="preserve"> will be </w:t>
      </w:r>
      <w:r w:rsidRPr="00F21781">
        <w:rPr>
          <w:rFonts w:asciiTheme="minorHAnsi" w:hAnsiTheme="minorHAnsi" w:cstheme="minorHAnsi"/>
        </w:rPr>
        <w:t xml:space="preserve">working with our team until </w:t>
      </w:r>
      <w:r w:rsidR="00150453" w:rsidRPr="00F21781">
        <w:rPr>
          <w:rFonts w:asciiTheme="minorHAnsi" w:hAnsiTheme="minorHAnsi" w:cstheme="minorHAnsi"/>
        </w:rPr>
        <w:t>August</w:t>
      </w:r>
      <w:r w:rsidRPr="00F21781">
        <w:rPr>
          <w:rFonts w:asciiTheme="minorHAnsi" w:hAnsiTheme="minorHAnsi" w:cstheme="minorHAnsi"/>
        </w:rPr>
        <w:t xml:space="preserve"> 2023</w:t>
      </w:r>
      <w:r w:rsidR="008A638A" w:rsidRPr="00F21781">
        <w:rPr>
          <w:rFonts w:asciiTheme="minorHAnsi" w:hAnsiTheme="minorHAnsi" w:cstheme="minorHAnsi"/>
        </w:rPr>
        <w:t>.</w:t>
      </w:r>
    </w:p>
    <w:p w14:paraId="2F6BC0BE" w14:textId="730C284D" w:rsidR="008F6CF5" w:rsidRPr="00F21781" w:rsidRDefault="008F6CF5" w:rsidP="00011F9F">
      <w:pPr>
        <w:outlineLvl w:val="0"/>
        <w:rPr>
          <w:rFonts w:asciiTheme="minorHAnsi" w:hAnsiTheme="minorHAnsi" w:cstheme="minorHAnsi"/>
          <w:b/>
          <w:i/>
        </w:rPr>
      </w:pPr>
    </w:p>
    <w:p w14:paraId="57C5B83B" w14:textId="57E65DA6" w:rsidR="008A638A" w:rsidRPr="00F21781" w:rsidRDefault="000F0605" w:rsidP="008A638A">
      <w:pPr>
        <w:outlineLvl w:val="0"/>
        <w:rPr>
          <w:rFonts w:ascii="Calibri" w:hAnsi="Calibri" w:cs="Calibri"/>
          <w:b/>
          <w:i/>
        </w:rPr>
      </w:pPr>
      <w:r w:rsidRPr="00F21781">
        <w:rPr>
          <w:rFonts w:ascii="Calibri" w:hAnsi="Calibri" w:cs="Calibri"/>
          <w:b/>
          <w:i/>
        </w:rPr>
        <w:t>APPOINTMENTS</w:t>
      </w:r>
    </w:p>
    <w:p w14:paraId="2D3AC13E" w14:textId="77777777" w:rsidR="00CD5450" w:rsidRPr="00F21781" w:rsidRDefault="000F0605" w:rsidP="00011F9F">
      <w:pPr>
        <w:outlineLvl w:val="0"/>
        <w:rPr>
          <w:rFonts w:asciiTheme="minorHAnsi" w:eastAsiaTheme="minorHAnsi" w:hAnsiTheme="minorHAnsi" w:cstheme="minorHAnsi"/>
          <w:bCs/>
          <w:lang w:eastAsia="en-US"/>
        </w:rPr>
      </w:pPr>
      <w:r w:rsidRPr="00F21781">
        <w:rPr>
          <w:rFonts w:asciiTheme="minorHAnsi" w:eastAsiaTheme="minorHAnsi" w:hAnsiTheme="minorHAnsi" w:cstheme="minorHAnsi"/>
          <w:bCs/>
          <w:lang w:eastAsia="en-US"/>
        </w:rPr>
        <w:t xml:space="preserve">The practice offers a mixture of telephone appointments as well as face to face appointments, depending on patients’ choice. </w:t>
      </w:r>
    </w:p>
    <w:p w14:paraId="14C8A1CC" w14:textId="7A83CC1F" w:rsidR="000F0605" w:rsidRPr="00F21781" w:rsidRDefault="0019586E" w:rsidP="00011F9F">
      <w:pPr>
        <w:outlineLvl w:val="0"/>
        <w:rPr>
          <w:rFonts w:asciiTheme="minorHAnsi" w:eastAsiaTheme="minorHAnsi" w:hAnsiTheme="minorHAnsi" w:cstheme="minorHAnsi"/>
          <w:bCs/>
          <w:lang w:eastAsia="en-US"/>
        </w:rPr>
      </w:pPr>
      <w:r w:rsidRPr="00F21781">
        <w:rPr>
          <w:rFonts w:asciiTheme="minorHAnsi" w:eastAsiaTheme="minorHAnsi" w:hAnsiTheme="minorHAnsi" w:cstheme="minorHAnsi"/>
          <w:bCs/>
          <w:lang w:eastAsia="en-US"/>
        </w:rPr>
        <w:t xml:space="preserve">We continue to offer a telephone triage </w:t>
      </w:r>
      <w:r w:rsidR="00E96CD8" w:rsidRPr="00F21781">
        <w:rPr>
          <w:rFonts w:asciiTheme="minorHAnsi" w:eastAsiaTheme="minorHAnsi" w:hAnsiTheme="minorHAnsi" w:cstheme="minorHAnsi"/>
          <w:bCs/>
          <w:lang w:eastAsia="en-US"/>
        </w:rPr>
        <w:t xml:space="preserve">with the Practice Nurse </w:t>
      </w:r>
      <w:r w:rsidRPr="00F21781">
        <w:rPr>
          <w:rFonts w:asciiTheme="minorHAnsi" w:eastAsiaTheme="minorHAnsi" w:hAnsiTheme="minorHAnsi" w:cstheme="minorHAnsi"/>
          <w:bCs/>
          <w:lang w:eastAsia="en-US"/>
        </w:rPr>
        <w:t xml:space="preserve">for emergencies </w:t>
      </w:r>
      <w:r w:rsidR="00E96CD8" w:rsidRPr="00F21781">
        <w:rPr>
          <w:rFonts w:asciiTheme="minorHAnsi" w:eastAsiaTheme="minorHAnsi" w:hAnsiTheme="minorHAnsi" w:cstheme="minorHAnsi"/>
          <w:bCs/>
          <w:lang w:eastAsia="en-US"/>
        </w:rPr>
        <w:t>on the day.</w:t>
      </w:r>
    </w:p>
    <w:p w14:paraId="528DEAEC" w14:textId="297A4005" w:rsidR="00B90556" w:rsidRPr="00F21781" w:rsidRDefault="00B90556" w:rsidP="00011F9F">
      <w:pPr>
        <w:outlineLvl w:val="0"/>
        <w:rPr>
          <w:rFonts w:asciiTheme="minorHAnsi" w:eastAsiaTheme="minorHAnsi" w:hAnsiTheme="minorHAnsi" w:cstheme="minorHAnsi"/>
          <w:bCs/>
          <w:lang w:eastAsia="en-US"/>
        </w:rPr>
      </w:pPr>
    </w:p>
    <w:p w14:paraId="180EA6FD" w14:textId="4214244A" w:rsidR="00B90556" w:rsidRPr="00F21781" w:rsidRDefault="00B90556" w:rsidP="00011F9F">
      <w:pPr>
        <w:outlineLvl w:val="0"/>
        <w:rPr>
          <w:rFonts w:asciiTheme="minorHAnsi" w:eastAsiaTheme="minorHAnsi" w:hAnsiTheme="minorHAnsi" w:cstheme="minorHAnsi"/>
          <w:bCs/>
          <w:lang w:eastAsia="en-US"/>
        </w:rPr>
      </w:pPr>
      <w:r w:rsidRPr="00F21781">
        <w:rPr>
          <w:rFonts w:asciiTheme="minorHAnsi" w:eastAsiaTheme="minorHAnsi" w:hAnsiTheme="minorHAnsi" w:cstheme="minorHAnsi"/>
          <w:bCs/>
          <w:lang w:eastAsia="en-US"/>
        </w:rPr>
        <w:t xml:space="preserve">Our patients have been receiving </w:t>
      </w:r>
      <w:proofErr w:type="spellStart"/>
      <w:r w:rsidRPr="00F21781">
        <w:rPr>
          <w:rFonts w:asciiTheme="minorHAnsi" w:eastAsiaTheme="minorHAnsi" w:hAnsiTheme="minorHAnsi" w:cstheme="minorHAnsi"/>
          <w:bCs/>
          <w:lang w:eastAsia="en-US"/>
        </w:rPr>
        <w:t>sms</w:t>
      </w:r>
      <w:proofErr w:type="spellEnd"/>
      <w:r w:rsidRPr="00F21781">
        <w:rPr>
          <w:rFonts w:asciiTheme="minorHAnsi" w:eastAsiaTheme="minorHAnsi" w:hAnsiTheme="minorHAnsi" w:cstheme="minorHAnsi"/>
          <w:bCs/>
          <w:lang w:eastAsia="en-US"/>
        </w:rPr>
        <w:t xml:space="preserve"> invitations containing </w:t>
      </w:r>
      <w:proofErr w:type="spellStart"/>
      <w:r w:rsidRPr="00F21781">
        <w:rPr>
          <w:rFonts w:asciiTheme="minorHAnsi" w:eastAsiaTheme="minorHAnsi" w:hAnsiTheme="minorHAnsi" w:cstheme="minorHAnsi"/>
          <w:bCs/>
          <w:lang w:eastAsia="en-US"/>
        </w:rPr>
        <w:t>AxxuRx</w:t>
      </w:r>
      <w:proofErr w:type="spellEnd"/>
      <w:r w:rsidRPr="00F21781">
        <w:rPr>
          <w:rFonts w:asciiTheme="minorHAnsi" w:eastAsiaTheme="minorHAnsi" w:hAnsiTheme="minorHAnsi" w:cstheme="minorHAnsi"/>
          <w:bCs/>
          <w:lang w:eastAsia="en-US"/>
        </w:rPr>
        <w:t xml:space="preserve"> link to book various appointments in the practice. </w:t>
      </w:r>
      <w:proofErr w:type="spellStart"/>
      <w:r w:rsidRPr="00F21781">
        <w:rPr>
          <w:rFonts w:asciiTheme="minorHAnsi" w:eastAsiaTheme="minorHAnsi" w:hAnsiTheme="minorHAnsi" w:cstheme="minorHAnsi"/>
          <w:bCs/>
          <w:lang w:eastAsia="en-US"/>
        </w:rPr>
        <w:t>AccuRx</w:t>
      </w:r>
      <w:proofErr w:type="spellEnd"/>
      <w:r w:rsidRPr="00F21781">
        <w:rPr>
          <w:rFonts w:asciiTheme="minorHAnsi" w:eastAsiaTheme="minorHAnsi" w:hAnsiTheme="minorHAnsi" w:cstheme="minorHAnsi"/>
          <w:bCs/>
          <w:lang w:eastAsia="en-US"/>
        </w:rPr>
        <w:t xml:space="preserve"> is a</w:t>
      </w:r>
      <w:r w:rsidR="00CD5450" w:rsidRPr="00F21781">
        <w:rPr>
          <w:rFonts w:asciiTheme="minorHAnsi" w:eastAsiaTheme="minorHAnsi" w:hAnsiTheme="minorHAnsi" w:cstheme="minorHAnsi"/>
          <w:bCs/>
          <w:lang w:eastAsia="en-US"/>
        </w:rPr>
        <w:t>n</w:t>
      </w:r>
      <w:r w:rsidRPr="00F21781">
        <w:rPr>
          <w:rFonts w:asciiTheme="minorHAnsi" w:eastAsiaTheme="minorHAnsi" w:hAnsiTheme="minorHAnsi" w:cstheme="minorHAnsi"/>
          <w:bCs/>
          <w:lang w:eastAsia="en-US"/>
        </w:rPr>
        <w:t xml:space="preserve"> NHS approved easy-to-use platform where patients and healthcare professionals communicate.  </w:t>
      </w:r>
    </w:p>
    <w:p w14:paraId="51F6C2F4" w14:textId="236C1A39" w:rsidR="00B90556" w:rsidRPr="00F21781" w:rsidRDefault="00B90556" w:rsidP="00011F9F">
      <w:pPr>
        <w:outlineLvl w:val="0"/>
        <w:rPr>
          <w:rFonts w:asciiTheme="minorHAnsi" w:eastAsiaTheme="minorHAnsi" w:hAnsiTheme="minorHAnsi" w:cstheme="minorHAnsi"/>
          <w:bCs/>
          <w:lang w:eastAsia="en-US"/>
        </w:rPr>
      </w:pPr>
      <w:r w:rsidRPr="00F21781">
        <w:rPr>
          <w:rFonts w:asciiTheme="minorHAnsi" w:eastAsiaTheme="minorHAnsi" w:hAnsiTheme="minorHAnsi" w:cstheme="minorHAnsi"/>
          <w:bCs/>
          <w:lang w:eastAsia="en-US"/>
        </w:rPr>
        <w:t xml:space="preserve">Please do not hesitate and book your appointments via </w:t>
      </w:r>
      <w:proofErr w:type="spellStart"/>
      <w:r w:rsidRPr="00F21781">
        <w:rPr>
          <w:rFonts w:asciiTheme="minorHAnsi" w:eastAsiaTheme="minorHAnsi" w:hAnsiTheme="minorHAnsi" w:cstheme="minorHAnsi"/>
          <w:bCs/>
          <w:lang w:eastAsia="en-US"/>
        </w:rPr>
        <w:t>AccuRx</w:t>
      </w:r>
      <w:proofErr w:type="spellEnd"/>
      <w:r w:rsidRPr="00F21781">
        <w:rPr>
          <w:rFonts w:asciiTheme="minorHAnsi" w:eastAsiaTheme="minorHAnsi" w:hAnsiTheme="minorHAnsi" w:cstheme="minorHAnsi"/>
          <w:bCs/>
          <w:lang w:eastAsia="en-US"/>
        </w:rPr>
        <w:t xml:space="preserve"> links when invited by the practice’s clinicians.</w:t>
      </w:r>
    </w:p>
    <w:p w14:paraId="7748B178" w14:textId="77777777" w:rsidR="000F0605" w:rsidRPr="00F21781" w:rsidRDefault="000F0605" w:rsidP="00011F9F">
      <w:pPr>
        <w:outlineLvl w:val="0"/>
        <w:rPr>
          <w:rFonts w:asciiTheme="minorHAnsi" w:eastAsiaTheme="minorHAnsi" w:hAnsiTheme="minorHAnsi" w:cstheme="minorHAnsi"/>
          <w:bCs/>
          <w:lang w:eastAsia="en-US"/>
        </w:rPr>
      </w:pPr>
    </w:p>
    <w:p w14:paraId="09A63F5C" w14:textId="6FF3CE92" w:rsidR="00011F9F" w:rsidRPr="00F21781" w:rsidRDefault="00150453" w:rsidP="00011F9F">
      <w:pPr>
        <w:outlineLvl w:val="0"/>
        <w:rPr>
          <w:rFonts w:asciiTheme="minorHAnsi" w:hAnsiTheme="minorHAnsi" w:cstheme="minorHAnsi"/>
          <w:b/>
          <w:i/>
        </w:rPr>
      </w:pPr>
      <w:r w:rsidRPr="00F21781">
        <w:rPr>
          <w:rFonts w:asciiTheme="minorHAnsi" w:hAnsiTheme="minorHAnsi" w:cstheme="minorHAnsi"/>
          <w:b/>
          <w:i/>
        </w:rPr>
        <w:t xml:space="preserve">SPRING 2023 </w:t>
      </w:r>
      <w:r w:rsidR="008D78B2" w:rsidRPr="00F21781">
        <w:rPr>
          <w:rFonts w:asciiTheme="minorHAnsi" w:hAnsiTheme="minorHAnsi" w:cstheme="minorHAnsi"/>
          <w:b/>
          <w:i/>
        </w:rPr>
        <w:t>COVID-</w:t>
      </w:r>
      <w:r w:rsidR="00643195" w:rsidRPr="00F21781">
        <w:rPr>
          <w:rFonts w:asciiTheme="minorHAnsi" w:hAnsiTheme="minorHAnsi" w:cstheme="minorHAnsi"/>
          <w:b/>
          <w:i/>
        </w:rPr>
        <w:t>19</w:t>
      </w:r>
      <w:r w:rsidR="008D78B2" w:rsidRPr="00F21781">
        <w:rPr>
          <w:rFonts w:asciiTheme="minorHAnsi" w:hAnsiTheme="minorHAnsi" w:cstheme="minorHAnsi"/>
          <w:b/>
          <w:i/>
        </w:rPr>
        <w:t xml:space="preserve"> </w:t>
      </w:r>
      <w:r w:rsidRPr="00F21781">
        <w:rPr>
          <w:rFonts w:asciiTheme="minorHAnsi" w:hAnsiTheme="minorHAnsi" w:cstheme="minorHAnsi"/>
          <w:b/>
          <w:i/>
        </w:rPr>
        <w:t>BOOSTER CAMPAIGN</w:t>
      </w:r>
    </w:p>
    <w:p w14:paraId="25AE16F2" w14:textId="14B07BDF" w:rsidR="00150453" w:rsidRPr="00F21781" w:rsidRDefault="00150453" w:rsidP="003A18D6">
      <w:pPr>
        <w:outlineLvl w:val="0"/>
        <w:rPr>
          <w:rFonts w:ascii="Arial" w:hAnsi="Arial" w:cs="Arial"/>
          <w:shd w:val="clear" w:color="auto" w:fill="FFFFFF"/>
        </w:rPr>
      </w:pPr>
      <w:r w:rsidRPr="00F21781">
        <w:rPr>
          <w:rFonts w:asciiTheme="minorHAnsi" w:hAnsiTheme="minorHAnsi" w:cstheme="minorHAnsi"/>
          <w:shd w:val="clear" w:color="auto" w:fill="FFFFFF"/>
        </w:rPr>
        <w:t>It is anticipated that the Spring 2023 </w:t>
      </w:r>
      <w:r w:rsidRPr="00F21781">
        <w:rPr>
          <w:rStyle w:val="mark557aaygdc"/>
          <w:rFonts w:asciiTheme="minorHAnsi" w:hAnsiTheme="minorHAnsi" w:cstheme="minorHAnsi"/>
          <w:bdr w:val="none" w:sz="0" w:space="0" w:color="auto" w:frame="1"/>
          <w:shd w:val="clear" w:color="auto" w:fill="FFFFFF"/>
        </w:rPr>
        <w:t>COVID</w:t>
      </w:r>
      <w:r w:rsidRPr="00F21781">
        <w:rPr>
          <w:rFonts w:asciiTheme="minorHAnsi" w:hAnsiTheme="minorHAnsi" w:cstheme="minorHAnsi"/>
          <w:shd w:val="clear" w:color="auto" w:fill="FFFFFF"/>
        </w:rPr>
        <w:t>-19 Booster Campaign will commence early April 2023 with vaccination in Care Homes with all other eligible cohorts to be vaccinated from late April 2023.</w:t>
      </w:r>
      <w:r w:rsidRPr="00F21781">
        <w:rPr>
          <w:rFonts w:ascii="Arial" w:hAnsi="Arial" w:cs="Arial"/>
          <w:shd w:val="clear" w:color="auto" w:fill="FFFFFF"/>
        </w:rPr>
        <w:t> </w:t>
      </w:r>
    </w:p>
    <w:p w14:paraId="27BF8CA3" w14:textId="7A831E68" w:rsidR="00150453" w:rsidRPr="00F21781" w:rsidRDefault="00150453" w:rsidP="003A18D6">
      <w:pPr>
        <w:outlineLvl w:val="0"/>
        <w:rPr>
          <w:rFonts w:ascii="Arial" w:hAnsi="Arial" w:cs="Arial"/>
          <w:shd w:val="clear" w:color="auto" w:fill="FFFFFF"/>
        </w:rPr>
      </w:pPr>
    </w:p>
    <w:p w14:paraId="1216D18C" w14:textId="70D2188A" w:rsidR="00150453" w:rsidRPr="00F21781" w:rsidRDefault="000F0605" w:rsidP="003A18D6">
      <w:pPr>
        <w:outlineLvl w:val="0"/>
        <w:rPr>
          <w:rFonts w:asciiTheme="minorHAnsi" w:hAnsiTheme="minorHAnsi" w:cstheme="minorHAnsi"/>
        </w:rPr>
      </w:pPr>
      <w:r w:rsidRPr="00F21781">
        <w:rPr>
          <w:rFonts w:asciiTheme="minorHAnsi" w:hAnsiTheme="minorHAnsi" w:cstheme="minorHAnsi"/>
        </w:rPr>
        <w:t>Eligibility</w:t>
      </w:r>
      <w:r w:rsidR="00150453" w:rsidRPr="00F21781">
        <w:rPr>
          <w:rFonts w:asciiTheme="minorHAnsi" w:hAnsiTheme="minorHAnsi" w:cstheme="minorHAnsi"/>
        </w:rPr>
        <w:t xml:space="preserve">: </w:t>
      </w:r>
    </w:p>
    <w:p w14:paraId="73D1DBCF" w14:textId="1FD087AF" w:rsidR="00150453" w:rsidRPr="00F21781" w:rsidRDefault="00150453" w:rsidP="003A18D6">
      <w:pPr>
        <w:outlineLvl w:val="0"/>
        <w:rPr>
          <w:rFonts w:asciiTheme="minorHAnsi" w:hAnsiTheme="minorHAnsi" w:cstheme="minorHAnsi"/>
        </w:rPr>
      </w:pPr>
      <w:r w:rsidRPr="00F21781">
        <w:rPr>
          <w:rFonts w:asciiTheme="minorHAnsi" w:hAnsiTheme="minorHAnsi" w:cstheme="minorHAnsi"/>
        </w:rPr>
        <w:t xml:space="preserve">• adults aged 75 years and over </w:t>
      </w:r>
      <w:r w:rsidR="000F0605" w:rsidRPr="00F21781">
        <w:rPr>
          <w:rFonts w:asciiTheme="minorHAnsi" w:hAnsiTheme="minorHAnsi" w:cstheme="minorHAnsi"/>
        </w:rPr>
        <w:t>- this includes those who turn 75 years old by 30th June 2023</w:t>
      </w:r>
    </w:p>
    <w:p w14:paraId="4457DBAB" w14:textId="77777777" w:rsidR="00150453" w:rsidRPr="00F21781" w:rsidRDefault="00150453" w:rsidP="003A18D6">
      <w:pPr>
        <w:outlineLvl w:val="0"/>
        <w:rPr>
          <w:rFonts w:asciiTheme="minorHAnsi" w:hAnsiTheme="minorHAnsi" w:cstheme="minorHAnsi"/>
        </w:rPr>
      </w:pPr>
      <w:r w:rsidRPr="00F21781">
        <w:rPr>
          <w:rFonts w:asciiTheme="minorHAnsi" w:hAnsiTheme="minorHAnsi" w:cstheme="minorHAnsi"/>
        </w:rPr>
        <w:t xml:space="preserve">• residents in a care home for older adults </w:t>
      </w:r>
    </w:p>
    <w:p w14:paraId="133269C7" w14:textId="430275B8" w:rsidR="00150453" w:rsidRPr="00F21781" w:rsidRDefault="00150453" w:rsidP="003A18D6">
      <w:pPr>
        <w:outlineLvl w:val="0"/>
        <w:rPr>
          <w:rFonts w:asciiTheme="minorHAnsi" w:hAnsiTheme="minorHAnsi" w:cstheme="minorHAnsi"/>
          <w:shd w:val="clear" w:color="auto" w:fill="FFFFFF"/>
        </w:rPr>
      </w:pPr>
      <w:r w:rsidRPr="00F21781">
        <w:rPr>
          <w:rFonts w:asciiTheme="minorHAnsi" w:hAnsiTheme="minorHAnsi" w:cstheme="minorHAnsi"/>
        </w:rPr>
        <w:t>• individuals aged 5 years and over who are immunosuppressed, as defined in the Green Book (tables 3 and 4)</w:t>
      </w:r>
      <w:r w:rsidR="000F0605" w:rsidRPr="00F21781">
        <w:rPr>
          <w:rFonts w:asciiTheme="minorHAnsi" w:hAnsiTheme="minorHAnsi" w:cstheme="minorHAnsi"/>
        </w:rPr>
        <w:t>.</w:t>
      </w:r>
      <w:r w:rsidRPr="00F21781">
        <w:rPr>
          <w:rFonts w:asciiTheme="minorHAnsi" w:hAnsiTheme="minorHAnsi" w:cstheme="minorHAnsi"/>
        </w:rPr>
        <w:t xml:space="preserve"> </w:t>
      </w:r>
    </w:p>
    <w:p w14:paraId="46D30B1F" w14:textId="77777777" w:rsidR="00150453" w:rsidRPr="00F21781" w:rsidRDefault="00150453" w:rsidP="003A18D6">
      <w:pPr>
        <w:outlineLvl w:val="0"/>
        <w:rPr>
          <w:rFonts w:ascii="Arial" w:hAnsi="Arial" w:cs="Arial"/>
          <w:shd w:val="clear" w:color="auto" w:fill="FFFFFF"/>
        </w:rPr>
      </w:pPr>
    </w:p>
    <w:p w14:paraId="430516EB" w14:textId="0D7776C2" w:rsidR="003A18D6" w:rsidRPr="00F21781" w:rsidRDefault="0019586E" w:rsidP="003A18D6">
      <w:pPr>
        <w:outlineLvl w:val="0"/>
        <w:rPr>
          <w:rFonts w:asciiTheme="minorHAnsi" w:hAnsiTheme="minorHAnsi" w:cstheme="minorHAnsi"/>
          <w:b/>
          <w:i/>
        </w:rPr>
      </w:pPr>
      <w:r w:rsidRPr="00F21781">
        <w:rPr>
          <w:rFonts w:asciiTheme="minorHAnsi" w:hAnsiTheme="minorHAnsi" w:cstheme="minorHAnsi"/>
          <w:b/>
          <w:i/>
        </w:rPr>
        <w:t>PRACTICE LIST SIZE AND CATCHMENT AREA</w:t>
      </w:r>
    </w:p>
    <w:p w14:paraId="5850C35E" w14:textId="558326DF" w:rsidR="00643195" w:rsidRPr="00F21781" w:rsidRDefault="0019586E" w:rsidP="003A18D6">
      <w:pPr>
        <w:outlineLvl w:val="0"/>
        <w:rPr>
          <w:rFonts w:asciiTheme="minorHAnsi" w:hAnsiTheme="minorHAnsi" w:cstheme="minorHAnsi"/>
        </w:rPr>
      </w:pPr>
      <w:r w:rsidRPr="00F21781">
        <w:rPr>
          <w:rFonts w:asciiTheme="minorHAnsi" w:hAnsiTheme="minorHAnsi" w:cstheme="minorHAnsi"/>
        </w:rPr>
        <w:t>In the past year the practice list si</w:t>
      </w:r>
      <w:r w:rsidR="00CD5450" w:rsidRPr="00F21781">
        <w:rPr>
          <w:rFonts w:asciiTheme="minorHAnsi" w:hAnsiTheme="minorHAnsi" w:cstheme="minorHAnsi"/>
        </w:rPr>
        <w:t>ze has slightly dropped. We</w:t>
      </w:r>
      <w:r w:rsidRPr="00F21781">
        <w:rPr>
          <w:rFonts w:asciiTheme="minorHAnsi" w:hAnsiTheme="minorHAnsi" w:cstheme="minorHAnsi"/>
        </w:rPr>
        <w:t xml:space="preserve"> will be increasing the practice’s catchment area.</w:t>
      </w:r>
    </w:p>
    <w:p w14:paraId="23770E5B" w14:textId="77777777" w:rsidR="00CD5450" w:rsidRPr="00F21781" w:rsidRDefault="00CD5450" w:rsidP="003A18D6">
      <w:pPr>
        <w:outlineLvl w:val="0"/>
        <w:rPr>
          <w:rFonts w:asciiTheme="minorHAnsi" w:hAnsiTheme="minorHAnsi" w:cstheme="minorHAnsi"/>
        </w:rPr>
      </w:pPr>
    </w:p>
    <w:p w14:paraId="26F04A38" w14:textId="29889FB6" w:rsidR="0019586E" w:rsidRPr="00F21781" w:rsidRDefault="0019586E" w:rsidP="003A18D6">
      <w:pPr>
        <w:outlineLvl w:val="0"/>
        <w:rPr>
          <w:rFonts w:asciiTheme="minorHAnsi" w:hAnsiTheme="minorHAnsi" w:cstheme="minorHAnsi"/>
          <w:shd w:val="clear" w:color="auto" w:fill="FFFFFF"/>
        </w:rPr>
      </w:pPr>
      <w:r w:rsidRPr="00F21781">
        <w:rPr>
          <w:rFonts w:asciiTheme="minorHAnsi" w:hAnsiTheme="minorHAnsi" w:cstheme="minorHAnsi"/>
        </w:rPr>
        <w:t>We accept new registrations and we encourage new patients to register with us!</w:t>
      </w:r>
    </w:p>
    <w:p w14:paraId="6A553BAA" w14:textId="1AFE09AA" w:rsidR="002E3964" w:rsidRPr="00F21781" w:rsidRDefault="002E3964" w:rsidP="00BE35B4">
      <w:pPr>
        <w:rPr>
          <w:rFonts w:asciiTheme="minorHAnsi" w:hAnsiTheme="minorHAnsi" w:cstheme="minorHAnsi"/>
        </w:rPr>
      </w:pPr>
    </w:p>
    <w:p w14:paraId="37F0BE40" w14:textId="1EC583C5" w:rsidR="00BE35B4" w:rsidRPr="00F21781" w:rsidRDefault="00BE35B4" w:rsidP="00BE35B4">
      <w:pPr>
        <w:rPr>
          <w:rFonts w:asciiTheme="minorHAnsi" w:hAnsiTheme="minorHAnsi" w:cstheme="minorHAnsi"/>
          <w:b/>
        </w:rPr>
      </w:pPr>
      <w:r w:rsidRPr="00F21781">
        <w:rPr>
          <w:rFonts w:asciiTheme="minorHAnsi" w:hAnsiTheme="minorHAnsi" w:cstheme="minorHAnsi"/>
          <w:b/>
        </w:rPr>
        <w:t>MISSED APPOINTMENTS</w:t>
      </w:r>
    </w:p>
    <w:p w14:paraId="29BF5F1D" w14:textId="208BF368" w:rsidR="00BE35B4" w:rsidRPr="00F21781" w:rsidRDefault="00167842" w:rsidP="00BE35B4">
      <w:pPr>
        <w:rPr>
          <w:rFonts w:asciiTheme="minorHAnsi" w:hAnsiTheme="minorHAnsi" w:cstheme="minorHAnsi"/>
        </w:rPr>
      </w:pPr>
      <w:r w:rsidRPr="00F21781">
        <w:rPr>
          <w:rFonts w:asciiTheme="minorHAnsi" w:hAnsiTheme="minorHAnsi" w:cstheme="minorHAnsi"/>
        </w:rPr>
        <w:t xml:space="preserve">During the months of </w:t>
      </w:r>
      <w:r w:rsidR="00B90556" w:rsidRPr="00F21781">
        <w:rPr>
          <w:rFonts w:asciiTheme="minorHAnsi" w:hAnsiTheme="minorHAnsi" w:cstheme="minorHAnsi"/>
        </w:rPr>
        <w:t>December (104</w:t>
      </w:r>
      <w:r w:rsidRPr="00F21781">
        <w:rPr>
          <w:rFonts w:asciiTheme="minorHAnsi" w:hAnsiTheme="minorHAnsi" w:cstheme="minorHAnsi"/>
        </w:rPr>
        <w:t xml:space="preserve">) </w:t>
      </w:r>
      <w:r w:rsidR="00BB1368" w:rsidRPr="00F21781">
        <w:rPr>
          <w:rFonts w:asciiTheme="minorHAnsi" w:hAnsiTheme="minorHAnsi" w:cstheme="minorHAnsi"/>
        </w:rPr>
        <w:t>January (80</w:t>
      </w:r>
      <w:r w:rsidRPr="00F21781">
        <w:rPr>
          <w:rFonts w:asciiTheme="minorHAnsi" w:hAnsiTheme="minorHAnsi" w:cstheme="minorHAnsi"/>
        </w:rPr>
        <w:t xml:space="preserve">) and </w:t>
      </w:r>
      <w:r w:rsidR="00BB1368" w:rsidRPr="00F21781">
        <w:rPr>
          <w:rFonts w:asciiTheme="minorHAnsi" w:hAnsiTheme="minorHAnsi" w:cstheme="minorHAnsi"/>
        </w:rPr>
        <w:t>February (70), a total of 254</w:t>
      </w:r>
      <w:r w:rsidR="00BE35B4" w:rsidRPr="00F21781">
        <w:rPr>
          <w:rFonts w:asciiTheme="minorHAnsi" w:hAnsiTheme="minorHAnsi" w:cstheme="minorHAnsi"/>
        </w:rPr>
        <w:t xml:space="preserve"> patients failed to attend their appointment. Please contact the surgery if you are unable to attend your appointment.</w:t>
      </w:r>
    </w:p>
    <w:p w14:paraId="2DB0A86A" w14:textId="53DE385E" w:rsidR="00BE35B4" w:rsidRPr="00F21781" w:rsidRDefault="00BE35B4" w:rsidP="00BE35B4">
      <w:pPr>
        <w:rPr>
          <w:rFonts w:asciiTheme="minorHAnsi" w:hAnsiTheme="minorHAnsi" w:cstheme="minorHAnsi"/>
        </w:rPr>
      </w:pPr>
      <w:r w:rsidRPr="00F21781">
        <w:rPr>
          <w:rFonts w:asciiTheme="minorHAnsi" w:hAnsiTheme="minorHAnsi" w:cstheme="minorHAnsi"/>
        </w:rPr>
        <w:t xml:space="preserve">You can also cancel appointments by texting your Date of Birth and appointment details to 07385543698. </w:t>
      </w:r>
    </w:p>
    <w:p w14:paraId="5885462A" w14:textId="2AE4A33B" w:rsidR="00BE35B4" w:rsidRPr="00F21781" w:rsidRDefault="00BE35B4" w:rsidP="00BE35B4">
      <w:pPr>
        <w:widowControl w:val="0"/>
        <w:rPr>
          <w:rFonts w:asciiTheme="minorHAnsi" w:hAnsiTheme="minorHAnsi" w:cstheme="minorHAnsi"/>
          <w:bCs/>
        </w:rPr>
      </w:pPr>
      <w:r w:rsidRPr="00F21781">
        <w:rPr>
          <w:rFonts w:asciiTheme="minorHAnsi" w:hAnsiTheme="minorHAnsi" w:cstheme="minorHAnsi"/>
          <w:bCs/>
        </w:rPr>
        <w:t xml:space="preserve">Repeated DNA (did not attend) offenders may be </w:t>
      </w:r>
      <w:r w:rsidRPr="00F21781">
        <w:rPr>
          <w:rFonts w:asciiTheme="minorHAnsi" w:hAnsiTheme="minorHAnsi" w:cstheme="minorHAnsi"/>
          <w:bCs/>
        </w:rPr>
        <w:lastRenderedPageBreak/>
        <w:t>removed from the Practice list.</w:t>
      </w:r>
    </w:p>
    <w:p w14:paraId="31FFA885" w14:textId="732699BB" w:rsidR="00BE35B4" w:rsidRPr="00F21781" w:rsidRDefault="00BE35B4" w:rsidP="00FB1F8D">
      <w:pPr>
        <w:outlineLvl w:val="0"/>
        <w:rPr>
          <w:rFonts w:asciiTheme="minorHAnsi" w:hAnsiTheme="minorHAnsi" w:cstheme="minorHAnsi"/>
          <w:b/>
          <w:i/>
        </w:rPr>
      </w:pPr>
    </w:p>
    <w:p w14:paraId="70409460" w14:textId="3629EFF7" w:rsidR="003A18D6" w:rsidRPr="00F21781" w:rsidRDefault="003A18D6" w:rsidP="003A18D6">
      <w:pPr>
        <w:outlineLvl w:val="0"/>
        <w:rPr>
          <w:rFonts w:asciiTheme="minorHAnsi" w:hAnsiTheme="minorHAnsi" w:cstheme="minorHAnsi"/>
          <w:b/>
          <w:i/>
        </w:rPr>
      </w:pPr>
      <w:r w:rsidRPr="00F21781">
        <w:rPr>
          <w:rFonts w:asciiTheme="minorHAnsi" w:hAnsiTheme="minorHAnsi" w:cstheme="minorHAnsi"/>
          <w:b/>
          <w:i/>
        </w:rPr>
        <w:t>WEST LONDON ENHANCED ACCESS HUBS</w:t>
      </w:r>
    </w:p>
    <w:p w14:paraId="06D4FC2A" w14:textId="34059248" w:rsidR="003A18D6" w:rsidRPr="00F21781" w:rsidRDefault="003A18D6" w:rsidP="003A18D6">
      <w:pPr>
        <w:outlineLvl w:val="0"/>
        <w:rPr>
          <w:rFonts w:asciiTheme="minorHAnsi" w:hAnsiTheme="minorHAnsi" w:cstheme="minorHAnsi"/>
          <w:b/>
          <w:bCs/>
        </w:rPr>
      </w:pPr>
      <w:r w:rsidRPr="00F21781">
        <w:rPr>
          <w:rFonts w:asciiTheme="minorHAnsi" w:hAnsiTheme="minorHAnsi" w:cstheme="minorHAnsi"/>
        </w:rPr>
        <w:t>The Enhanced Access HUBs within the Roy</w:t>
      </w:r>
      <w:r w:rsidR="00167842" w:rsidRPr="00F21781">
        <w:rPr>
          <w:rFonts w:asciiTheme="minorHAnsi" w:hAnsiTheme="minorHAnsi" w:cstheme="minorHAnsi"/>
        </w:rPr>
        <w:t>al Borough of K&amp;C</w:t>
      </w:r>
      <w:r w:rsidRPr="00F21781">
        <w:rPr>
          <w:rFonts w:asciiTheme="minorHAnsi" w:hAnsiTheme="minorHAnsi" w:cstheme="minorHAnsi"/>
        </w:rPr>
        <w:t xml:space="preserve"> offer our locally registered patients additional access to services in the evenings, weekends and bank holidays.</w:t>
      </w:r>
    </w:p>
    <w:p w14:paraId="33DA8437" w14:textId="242C5D22" w:rsidR="003A18D6" w:rsidRPr="00F21781" w:rsidRDefault="00693C28" w:rsidP="003A18D6">
      <w:pPr>
        <w:pStyle w:val="NormalWeb"/>
        <w:shd w:val="clear" w:color="auto" w:fill="FFFFFF"/>
        <w:rPr>
          <w:rFonts w:asciiTheme="minorHAnsi" w:hAnsiTheme="minorHAnsi" w:cstheme="minorHAnsi"/>
        </w:rPr>
      </w:pPr>
      <w:r w:rsidRPr="00F21781">
        <w:rPr>
          <w:rFonts w:asciiTheme="minorHAnsi" w:hAnsiTheme="minorHAnsi" w:cstheme="minorHAnsi"/>
        </w:rPr>
        <w:t>Range</w:t>
      </w:r>
      <w:r w:rsidR="003A18D6" w:rsidRPr="00F21781">
        <w:rPr>
          <w:rFonts w:asciiTheme="minorHAnsi" w:hAnsiTheme="minorHAnsi" w:cstheme="minorHAnsi"/>
        </w:rPr>
        <w:t xml:space="preserve"> of appointments </w:t>
      </w:r>
      <w:r w:rsidRPr="00F21781">
        <w:rPr>
          <w:rFonts w:asciiTheme="minorHAnsi" w:hAnsiTheme="minorHAnsi" w:cstheme="minorHAnsi"/>
        </w:rPr>
        <w:t>can be provided and</w:t>
      </w:r>
      <w:r w:rsidR="003A18D6" w:rsidRPr="00F21781">
        <w:rPr>
          <w:rFonts w:asciiTheme="minorHAnsi" w:hAnsiTheme="minorHAnsi" w:cstheme="minorHAnsi"/>
        </w:rPr>
        <w:t xml:space="preserve"> our GP practice can refer you into including:</w:t>
      </w:r>
    </w:p>
    <w:p w14:paraId="2B156969" w14:textId="77777777" w:rsidR="003A18D6" w:rsidRPr="00F21781" w:rsidRDefault="003A18D6" w:rsidP="003A18D6">
      <w:pPr>
        <w:pStyle w:val="NormalWeb"/>
        <w:shd w:val="clear" w:color="auto" w:fill="FFFFFF"/>
        <w:rPr>
          <w:rFonts w:asciiTheme="minorHAnsi" w:hAnsiTheme="minorHAnsi" w:cstheme="minorHAnsi"/>
        </w:rPr>
      </w:pPr>
      <w:r w:rsidRPr="00F21781">
        <w:rPr>
          <w:rFonts w:asciiTheme="minorHAnsi" w:hAnsiTheme="minorHAnsi" w:cstheme="minorHAnsi"/>
        </w:rPr>
        <w:t>* GP Appointments</w:t>
      </w:r>
    </w:p>
    <w:p w14:paraId="192E4A00" w14:textId="77777777" w:rsidR="003A18D6" w:rsidRPr="00F21781" w:rsidRDefault="003A18D6" w:rsidP="003A18D6">
      <w:pPr>
        <w:pStyle w:val="NormalWeb"/>
        <w:shd w:val="clear" w:color="auto" w:fill="FFFFFF"/>
        <w:rPr>
          <w:rFonts w:asciiTheme="minorHAnsi" w:hAnsiTheme="minorHAnsi" w:cstheme="minorHAnsi"/>
        </w:rPr>
      </w:pPr>
      <w:r w:rsidRPr="00F21781">
        <w:rPr>
          <w:rFonts w:asciiTheme="minorHAnsi" w:hAnsiTheme="minorHAnsi" w:cstheme="minorHAnsi"/>
        </w:rPr>
        <w:t>* Nursing Appointments</w:t>
      </w:r>
    </w:p>
    <w:p w14:paraId="1FD98FA2" w14:textId="77777777" w:rsidR="003A18D6" w:rsidRPr="00F21781" w:rsidRDefault="003A18D6" w:rsidP="003A18D6">
      <w:pPr>
        <w:pStyle w:val="NormalWeb"/>
        <w:shd w:val="clear" w:color="auto" w:fill="FFFFFF"/>
        <w:rPr>
          <w:rFonts w:asciiTheme="minorHAnsi" w:hAnsiTheme="minorHAnsi" w:cstheme="minorHAnsi"/>
        </w:rPr>
      </w:pPr>
      <w:r w:rsidRPr="00F21781">
        <w:rPr>
          <w:rFonts w:asciiTheme="minorHAnsi" w:hAnsiTheme="minorHAnsi" w:cstheme="minorHAnsi"/>
        </w:rPr>
        <w:t>* Blood Tests</w:t>
      </w:r>
    </w:p>
    <w:p w14:paraId="78680514" w14:textId="77777777" w:rsidR="003A18D6" w:rsidRPr="00F21781" w:rsidRDefault="003A18D6" w:rsidP="003A18D6">
      <w:pPr>
        <w:pStyle w:val="NormalWeb"/>
        <w:shd w:val="clear" w:color="auto" w:fill="FFFFFF"/>
        <w:rPr>
          <w:rFonts w:asciiTheme="minorHAnsi" w:hAnsiTheme="minorHAnsi" w:cstheme="minorHAnsi"/>
        </w:rPr>
      </w:pPr>
      <w:r w:rsidRPr="00F21781">
        <w:rPr>
          <w:rFonts w:asciiTheme="minorHAnsi" w:hAnsiTheme="minorHAnsi" w:cstheme="minorHAnsi"/>
        </w:rPr>
        <w:t>* Medication Reviews</w:t>
      </w:r>
    </w:p>
    <w:p w14:paraId="4997B831" w14:textId="77777777" w:rsidR="003A18D6" w:rsidRPr="00F21781" w:rsidRDefault="003A18D6" w:rsidP="003A18D6">
      <w:pPr>
        <w:pStyle w:val="NormalWeb"/>
        <w:shd w:val="clear" w:color="auto" w:fill="FFFFFF"/>
        <w:rPr>
          <w:rFonts w:asciiTheme="minorHAnsi" w:hAnsiTheme="minorHAnsi" w:cstheme="minorHAnsi"/>
        </w:rPr>
      </w:pPr>
      <w:r w:rsidRPr="00F21781">
        <w:rPr>
          <w:rFonts w:asciiTheme="minorHAnsi" w:hAnsiTheme="minorHAnsi" w:cstheme="minorHAnsi"/>
        </w:rPr>
        <w:t>* Cervical Screening</w:t>
      </w:r>
    </w:p>
    <w:p w14:paraId="5C82073E" w14:textId="77777777" w:rsidR="003A18D6" w:rsidRPr="00F21781" w:rsidRDefault="003A18D6" w:rsidP="003A18D6">
      <w:pPr>
        <w:pStyle w:val="NormalWeb"/>
        <w:shd w:val="clear" w:color="auto" w:fill="FFFFFF"/>
        <w:rPr>
          <w:rFonts w:asciiTheme="minorHAnsi" w:hAnsiTheme="minorHAnsi" w:cstheme="minorHAnsi"/>
        </w:rPr>
      </w:pPr>
      <w:r w:rsidRPr="00F21781">
        <w:rPr>
          <w:rFonts w:asciiTheme="minorHAnsi" w:hAnsiTheme="minorHAnsi" w:cstheme="minorHAnsi"/>
        </w:rPr>
        <w:t>* Childhood Immunisations</w:t>
      </w:r>
    </w:p>
    <w:p w14:paraId="035CAE64" w14:textId="4EE8CE55" w:rsidR="003A18D6" w:rsidRPr="00F21781" w:rsidRDefault="003A18D6" w:rsidP="003A18D6">
      <w:pPr>
        <w:pStyle w:val="NormalWeb"/>
        <w:shd w:val="clear" w:color="auto" w:fill="FFFFFF"/>
        <w:rPr>
          <w:rFonts w:asciiTheme="minorHAnsi" w:hAnsiTheme="minorHAnsi" w:cstheme="minorHAnsi"/>
        </w:rPr>
      </w:pPr>
      <w:r w:rsidRPr="00F21781">
        <w:rPr>
          <w:rFonts w:asciiTheme="minorHAnsi" w:hAnsiTheme="minorHAnsi" w:cstheme="minorHAnsi"/>
        </w:rPr>
        <w:t>* Wound Care</w:t>
      </w:r>
    </w:p>
    <w:p w14:paraId="71E7A7E0" w14:textId="77777777" w:rsidR="00693C28" w:rsidRPr="00F21781" w:rsidRDefault="00BB1368" w:rsidP="003A18D6">
      <w:pPr>
        <w:pStyle w:val="NormalWeb"/>
        <w:shd w:val="clear" w:color="auto" w:fill="FFFFFF"/>
        <w:rPr>
          <w:rFonts w:asciiTheme="minorHAnsi" w:hAnsiTheme="minorHAnsi" w:cstheme="minorHAnsi"/>
        </w:rPr>
      </w:pPr>
      <w:r w:rsidRPr="00F21781">
        <w:rPr>
          <w:rFonts w:asciiTheme="minorHAnsi" w:hAnsiTheme="minorHAnsi" w:cstheme="minorHAnsi"/>
        </w:rPr>
        <w:t>* Physiotherapy</w:t>
      </w:r>
    </w:p>
    <w:p w14:paraId="2C7CA639" w14:textId="57E11B78" w:rsidR="002E3964" w:rsidRPr="00F21781" w:rsidRDefault="003A18D6" w:rsidP="003A18D6">
      <w:pPr>
        <w:pStyle w:val="NormalWeb"/>
        <w:shd w:val="clear" w:color="auto" w:fill="FFFFFF"/>
        <w:rPr>
          <w:rFonts w:asciiTheme="minorHAnsi" w:hAnsiTheme="minorHAnsi" w:cstheme="minorHAnsi"/>
        </w:rPr>
      </w:pPr>
      <w:r w:rsidRPr="00F21781">
        <w:rPr>
          <w:rFonts w:asciiTheme="minorHAnsi" w:hAnsiTheme="minorHAnsi" w:cstheme="minorHAnsi"/>
        </w:rPr>
        <w:t>To be referred into this service, please enquire about the Enhanced Access HUBs w</w:t>
      </w:r>
      <w:r w:rsidR="00167842" w:rsidRPr="00F21781">
        <w:rPr>
          <w:rFonts w:asciiTheme="minorHAnsi" w:hAnsiTheme="minorHAnsi" w:cstheme="minorHAnsi"/>
        </w:rPr>
        <w:t xml:space="preserve">ith our GP reception team </w:t>
      </w:r>
      <w:r w:rsidRPr="00F21781">
        <w:rPr>
          <w:rFonts w:asciiTheme="minorHAnsi" w:hAnsiTheme="minorHAnsi" w:cstheme="minorHAnsi"/>
        </w:rPr>
        <w:t>and they will be able to assist you.</w:t>
      </w:r>
    </w:p>
    <w:p w14:paraId="6D4D83C0" w14:textId="77525465" w:rsidR="003A18D6" w:rsidRPr="00F21781" w:rsidRDefault="003A18D6" w:rsidP="003A18D6">
      <w:pPr>
        <w:pStyle w:val="NormalWeb"/>
        <w:shd w:val="clear" w:color="auto" w:fill="FFFFFF"/>
        <w:rPr>
          <w:rFonts w:asciiTheme="minorHAnsi" w:hAnsiTheme="minorHAnsi" w:cstheme="minorHAnsi"/>
        </w:rPr>
      </w:pPr>
      <w:r w:rsidRPr="00F21781">
        <w:rPr>
          <w:rFonts w:asciiTheme="minorHAnsi" w:hAnsiTheme="minorHAnsi" w:cstheme="minorHAnsi"/>
        </w:rPr>
        <w:t>Our Local HUBs:</w:t>
      </w:r>
    </w:p>
    <w:p w14:paraId="01D665ED" w14:textId="77777777" w:rsidR="003A18D6" w:rsidRPr="00F21781" w:rsidRDefault="003A18D6" w:rsidP="003A18D6">
      <w:pPr>
        <w:pStyle w:val="NormalWeb"/>
        <w:numPr>
          <w:ilvl w:val="0"/>
          <w:numId w:val="15"/>
        </w:numPr>
        <w:shd w:val="clear" w:color="auto" w:fill="FFFFFF"/>
        <w:rPr>
          <w:rFonts w:asciiTheme="minorHAnsi" w:hAnsiTheme="minorHAnsi" w:cstheme="minorHAnsi"/>
          <w:b/>
        </w:rPr>
      </w:pPr>
      <w:r w:rsidRPr="00F21781">
        <w:rPr>
          <w:rStyle w:val="Strong"/>
          <w:rFonts w:asciiTheme="minorHAnsi" w:hAnsiTheme="minorHAnsi" w:cstheme="minorHAnsi"/>
          <w:b w:val="0"/>
        </w:rPr>
        <w:t>St Charles Centre for Health &amp; Wellbeing – Integrated Care Centre</w:t>
      </w:r>
      <w:r w:rsidRPr="00F21781">
        <w:rPr>
          <w:rFonts w:asciiTheme="minorHAnsi" w:hAnsiTheme="minorHAnsi" w:cstheme="minorHAnsi"/>
          <w:b/>
        </w:rPr>
        <w:t xml:space="preserve">, </w:t>
      </w:r>
      <w:r w:rsidRPr="00F21781">
        <w:rPr>
          <w:rFonts w:asciiTheme="minorHAnsi" w:hAnsiTheme="minorHAnsi" w:cstheme="minorHAnsi"/>
        </w:rPr>
        <w:t>Exmoor St, London, W10 6DZ</w:t>
      </w:r>
    </w:p>
    <w:p w14:paraId="716A25C3" w14:textId="3996D82C" w:rsidR="003A18D6" w:rsidRPr="00F21781" w:rsidRDefault="003A18D6" w:rsidP="003A18D6">
      <w:pPr>
        <w:pStyle w:val="NormalWeb"/>
        <w:numPr>
          <w:ilvl w:val="0"/>
          <w:numId w:val="15"/>
        </w:numPr>
        <w:shd w:val="clear" w:color="auto" w:fill="FFFFFF"/>
        <w:rPr>
          <w:rFonts w:asciiTheme="minorHAnsi" w:hAnsiTheme="minorHAnsi" w:cstheme="minorHAnsi"/>
          <w:b/>
        </w:rPr>
      </w:pPr>
      <w:r w:rsidRPr="00F21781">
        <w:rPr>
          <w:rStyle w:val="Strong"/>
          <w:rFonts w:asciiTheme="minorHAnsi" w:hAnsiTheme="minorHAnsi" w:cstheme="minorHAnsi"/>
          <w:b w:val="0"/>
        </w:rPr>
        <w:t xml:space="preserve">The Violet </w:t>
      </w:r>
      <w:proofErr w:type="spellStart"/>
      <w:r w:rsidRPr="00F21781">
        <w:rPr>
          <w:rStyle w:val="Strong"/>
          <w:rFonts w:asciiTheme="minorHAnsi" w:hAnsiTheme="minorHAnsi" w:cstheme="minorHAnsi"/>
          <w:b w:val="0"/>
        </w:rPr>
        <w:t>Melchett</w:t>
      </w:r>
      <w:proofErr w:type="spellEnd"/>
      <w:r w:rsidRPr="00F21781">
        <w:rPr>
          <w:rStyle w:val="Strong"/>
          <w:rFonts w:asciiTheme="minorHAnsi" w:hAnsiTheme="minorHAnsi" w:cstheme="minorHAnsi"/>
          <w:b w:val="0"/>
        </w:rPr>
        <w:t xml:space="preserve"> Health Centre</w:t>
      </w:r>
      <w:r w:rsidRPr="00F21781">
        <w:rPr>
          <w:rFonts w:asciiTheme="minorHAnsi" w:hAnsiTheme="minorHAnsi" w:cstheme="minorHAnsi"/>
          <w:b/>
        </w:rPr>
        <w:t xml:space="preserve">, </w:t>
      </w:r>
      <w:r w:rsidRPr="00F21781">
        <w:rPr>
          <w:rFonts w:asciiTheme="minorHAnsi" w:hAnsiTheme="minorHAnsi" w:cstheme="minorHAnsi"/>
        </w:rPr>
        <w:t>30 Flood Walk, London, SW3 5RR</w:t>
      </w:r>
    </w:p>
    <w:p w14:paraId="5CFEA1F8" w14:textId="0D00CFAD" w:rsidR="00693C28" w:rsidRPr="00F21781" w:rsidRDefault="003A18D6" w:rsidP="00BB1368">
      <w:pPr>
        <w:pStyle w:val="NormalWeb"/>
        <w:shd w:val="clear" w:color="auto" w:fill="FFFFFF"/>
        <w:rPr>
          <w:rStyle w:val="Strong"/>
          <w:rFonts w:asciiTheme="minorHAnsi" w:hAnsiTheme="minorHAnsi" w:cstheme="minorHAnsi"/>
          <w:b w:val="0"/>
        </w:rPr>
      </w:pPr>
      <w:r w:rsidRPr="00F21781">
        <w:rPr>
          <w:rStyle w:val="Strong"/>
          <w:rFonts w:asciiTheme="minorHAnsi" w:hAnsiTheme="minorHAnsi" w:cstheme="minorHAnsi"/>
          <w:b w:val="0"/>
        </w:rPr>
        <w:t>Opening Times:</w:t>
      </w:r>
      <w:r w:rsidRPr="00F21781">
        <w:rPr>
          <w:rFonts w:asciiTheme="minorHAnsi" w:hAnsiTheme="minorHAnsi" w:cstheme="minorHAnsi"/>
        </w:rPr>
        <w:t xml:space="preserve"> </w:t>
      </w:r>
      <w:r w:rsidR="00167842" w:rsidRPr="00F21781">
        <w:rPr>
          <w:rStyle w:val="Strong"/>
          <w:rFonts w:asciiTheme="minorHAnsi" w:hAnsiTheme="minorHAnsi" w:cstheme="minorHAnsi"/>
          <w:b w:val="0"/>
        </w:rPr>
        <w:t>Mon-Fri: 18:30-21:00</w:t>
      </w:r>
      <w:r w:rsidRPr="00F21781">
        <w:rPr>
          <w:rFonts w:asciiTheme="minorHAnsi" w:hAnsiTheme="minorHAnsi" w:cstheme="minorHAnsi"/>
          <w:b/>
        </w:rPr>
        <w:t xml:space="preserve"> </w:t>
      </w:r>
      <w:r w:rsidRPr="00F21781">
        <w:rPr>
          <w:rFonts w:asciiTheme="minorHAnsi" w:hAnsiTheme="minorHAnsi" w:cstheme="minorHAnsi"/>
        </w:rPr>
        <w:t xml:space="preserve">and </w:t>
      </w:r>
      <w:r w:rsidRPr="00F21781">
        <w:rPr>
          <w:rStyle w:val="Strong"/>
          <w:rFonts w:asciiTheme="minorHAnsi" w:hAnsiTheme="minorHAnsi" w:cstheme="minorHAnsi"/>
          <w:b w:val="0"/>
        </w:rPr>
        <w:t>Sat-Sun: 08:00</w:t>
      </w:r>
      <w:r w:rsidR="00693C28" w:rsidRPr="00F21781">
        <w:rPr>
          <w:rStyle w:val="Strong"/>
          <w:rFonts w:asciiTheme="minorHAnsi" w:hAnsiTheme="minorHAnsi" w:cstheme="minorHAnsi"/>
          <w:b w:val="0"/>
        </w:rPr>
        <w:t xml:space="preserve">-20:00. </w:t>
      </w:r>
    </w:p>
    <w:p w14:paraId="3B39B41A" w14:textId="62687934" w:rsidR="00BB1368" w:rsidRPr="00F21781" w:rsidRDefault="00BB1368" w:rsidP="00BB1368">
      <w:pPr>
        <w:pStyle w:val="NormalWeb"/>
        <w:shd w:val="clear" w:color="auto" w:fill="FFFFFF"/>
        <w:rPr>
          <w:rStyle w:val="Strong"/>
          <w:rFonts w:asciiTheme="minorHAnsi" w:hAnsiTheme="minorHAnsi" w:cstheme="minorHAnsi"/>
          <w:b w:val="0"/>
        </w:rPr>
      </w:pPr>
      <w:r w:rsidRPr="00F21781">
        <w:rPr>
          <w:rStyle w:val="Strong"/>
          <w:rFonts w:asciiTheme="minorHAnsi" w:hAnsiTheme="minorHAnsi" w:cstheme="minorHAnsi"/>
          <w:b w:val="0"/>
        </w:rPr>
        <w:t xml:space="preserve">As part of Winter Pressures Access programme, depending on availability, we can also offer appointments at the Earls Court Health and Wellbeing Centre. </w:t>
      </w:r>
    </w:p>
    <w:p w14:paraId="1736A182" w14:textId="04CFF453" w:rsidR="00693C28" w:rsidRPr="00F21781" w:rsidRDefault="00693C28" w:rsidP="00693C28">
      <w:pPr>
        <w:outlineLvl w:val="0"/>
        <w:rPr>
          <w:rFonts w:asciiTheme="minorHAnsi" w:hAnsiTheme="minorHAnsi" w:cstheme="minorHAnsi"/>
          <w:b/>
          <w:i/>
        </w:rPr>
      </w:pPr>
      <w:r w:rsidRPr="00F21781">
        <w:rPr>
          <w:rFonts w:asciiTheme="minorHAnsi" w:hAnsiTheme="minorHAnsi" w:cstheme="minorHAnsi"/>
          <w:b/>
          <w:i/>
        </w:rPr>
        <w:t>CHILDHOOD VACCINATIONS</w:t>
      </w:r>
    </w:p>
    <w:p w14:paraId="0E877D50" w14:textId="77777777" w:rsidR="00693C28" w:rsidRPr="00F21781" w:rsidRDefault="00693C28" w:rsidP="00693C28">
      <w:pPr>
        <w:spacing w:after="200" w:line="276" w:lineRule="auto"/>
        <w:rPr>
          <w:rFonts w:asciiTheme="minorHAnsi" w:eastAsia="Calibri" w:hAnsiTheme="minorHAnsi" w:cstheme="minorHAnsi"/>
          <w:lang w:eastAsia="en-US"/>
        </w:rPr>
      </w:pPr>
      <w:r w:rsidRPr="00F21781">
        <w:rPr>
          <w:rFonts w:asciiTheme="minorHAnsi" w:hAnsiTheme="minorHAnsi" w:cstheme="minorHAnsi"/>
        </w:rPr>
        <w:t>The NHS in London will be launching a campaign later this month urging parents to get their child fully up to date with their routine vaccinations.</w:t>
      </w:r>
    </w:p>
    <w:p w14:paraId="4D5D2C54" w14:textId="77777777" w:rsidR="00693C28" w:rsidRPr="00F21781" w:rsidRDefault="00693C28" w:rsidP="00693C28">
      <w:pPr>
        <w:pStyle w:val="NormalWeb"/>
        <w:rPr>
          <w:rFonts w:asciiTheme="minorHAnsi" w:hAnsiTheme="minorHAnsi" w:cstheme="minorHAnsi"/>
        </w:rPr>
      </w:pPr>
      <w:r w:rsidRPr="00F21781">
        <w:rPr>
          <w:rFonts w:asciiTheme="minorHAnsi" w:hAnsiTheme="minorHAnsi" w:cstheme="minorHAnsi"/>
        </w:rPr>
        <w:t>Vaccination rates for children have been falling in London in recent years, and this was further exacerbated by the pandemic. We need to maintain a high level of vaccine uptake across the population to reduce the risk of outbreaks and the potentially serious impacts on children’s health.</w:t>
      </w:r>
    </w:p>
    <w:p w14:paraId="0A7A707B" w14:textId="053FE42B" w:rsidR="00693C28" w:rsidRPr="00F21781" w:rsidRDefault="00693C28" w:rsidP="00693C28">
      <w:pPr>
        <w:pStyle w:val="NormalWeb"/>
        <w:rPr>
          <w:rFonts w:asciiTheme="minorHAnsi" w:hAnsiTheme="minorHAnsi" w:cstheme="minorHAnsi"/>
        </w:rPr>
      </w:pPr>
      <w:r w:rsidRPr="00F21781">
        <w:rPr>
          <w:rFonts w:asciiTheme="minorHAnsi" w:hAnsiTheme="minorHAnsi" w:cstheme="minorHAnsi"/>
        </w:rPr>
        <w:t>There will be particular focus on MMR and polio vaccination.</w:t>
      </w:r>
    </w:p>
    <w:p w14:paraId="0BC9160E" w14:textId="77777777" w:rsidR="00693C28" w:rsidRPr="00F21781" w:rsidRDefault="0019586E" w:rsidP="003A18D6">
      <w:pPr>
        <w:pStyle w:val="NormalWeb"/>
        <w:shd w:val="clear" w:color="auto" w:fill="FFFFFF"/>
        <w:rPr>
          <w:rFonts w:asciiTheme="minorHAnsi" w:hAnsiTheme="minorHAnsi" w:cstheme="minorHAnsi"/>
          <w:b/>
          <w:i/>
        </w:rPr>
      </w:pPr>
      <w:r w:rsidRPr="00F21781">
        <w:rPr>
          <w:rFonts w:asciiTheme="minorHAnsi" w:hAnsiTheme="minorHAnsi" w:cstheme="minorHAnsi"/>
          <w:b/>
          <w:i/>
        </w:rPr>
        <w:t>EASTER OPENING TIMES AND MAY BANK HOLIDAYS</w:t>
      </w:r>
    </w:p>
    <w:p w14:paraId="27ADEE89" w14:textId="77777777" w:rsidR="00CD5450" w:rsidRPr="00F21781" w:rsidRDefault="0019586E" w:rsidP="003A18D6">
      <w:pPr>
        <w:pStyle w:val="NormalWeb"/>
        <w:shd w:val="clear" w:color="auto" w:fill="FFFFFF"/>
        <w:rPr>
          <w:rFonts w:asciiTheme="minorHAnsi" w:hAnsiTheme="minorHAnsi" w:cstheme="minorHAnsi"/>
        </w:rPr>
      </w:pPr>
      <w:r w:rsidRPr="00F21781">
        <w:rPr>
          <w:rFonts w:asciiTheme="minorHAnsi" w:hAnsiTheme="minorHAnsi" w:cstheme="minorHAnsi"/>
        </w:rPr>
        <w:t xml:space="preserve">We will be closed on Friday 7th and Monday 10th April due to the Easter weekend. We will also be closed on </w:t>
      </w:r>
      <w:r w:rsidRPr="00F21781">
        <w:rPr>
          <w:rFonts w:asciiTheme="minorHAnsi" w:hAnsiTheme="minorHAnsi" w:cstheme="minorHAnsi"/>
        </w:rPr>
        <w:t>May Bank Holidays: Monday 1</w:t>
      </w:r>
      <w:r w:rsidRPr="00F21781">
        <w:rPr>
          <w:rFonts w:asciiTheme="minorHAnsi" w:hAnsiTheme="minorHAnsi" w:cstheme="minorHAnsi"/>
          <w:vertAlign w:val="superscript"/>
        </w:rPr>
        <w:t>st</w:t>
      </w:r>
      <w:r w:rsidRPr="00F21781">
        <w:rPr>
          <w:rFonts w:asciiTheme="minorHAnsi" w:hAnsiTheme="minorHAnsi" w:cstheme="minorHAnsi"/>
        </w:rPr>
        <w:t>, Monday 8</w:t>
      </w:r>
      <w:r w:rsidRPr="00F21781">
        <w:rPr>
          <w:rFonts w:asciiTheme="minorHAnsi" w:hAnsiTheme="minorHAnsi" w:cstheme="minorHAnsi"/>
          <w:vertAlign w:val="superscript"/>
        </w:rPr>
        <w:t>th</w:t>
      </w:r>
      <w:r w:rsidRPr="00F21781">
        <w:rPr>
          <w:rFonts w:asciiTheme="minorHAnsi" w:hAnsiTheme="minorHAnsi" w:cstheme="minorHAnsi"/>
        </w:rPr>
        <w:t xml:space="preserve"> and Monday 29</w:t>
      </w:r>
      <w:r w:rsidRPr="00F21781">
        <w:rPr>
          <w:rFonts w:asciiTheme="minorHAnsi" w:hAnsiTheme="minorHAnsi" w:cstheme="minorHAnsi"/>
          <w:vertAlign w:val="superscript"/>
        </w:rPr>
        <w:t>th</w:t>
      </w:r>
      <w:r w:rsidRPr="00F21781">
        <w:rPr>
          <w:rFonts w:asciiTheme="minorHAnsi" w:hAnsiTheme="minorHAnsi" w:cstheme="minorHAnsi"/>
        </w:rPr>
        <w:t xml:space="preserve"> May. </w:t>
      </w:r>
    </w:p>
    <w:p w14:paraId="31530D64" w14:textId="0A061DB2" w:rsidR="0019586E" w:rsidRPr="00F21781" w:rsidRDefault="0019586E" w:rsidP="003A18D6">
      <w:pPr>
        <w:pStyle w:val="NormalWeb"/>
        <w:shd w:val="clear" w:color="auto" w:fill="FFFFFF"/>
        <w:rPr>
          <w:rFonts w:asciiTheme="minorHAnsi" w:hAnsiTheme="minorHAnsi" w:cstheme="minorHAnsi"/>
          <w:b/>
          <w:i/>
        </w:rPr>
      </w:pPr>
      <w:r w:rsidRPr="00F21781">
        <w:rPr>
          <w:rFonts w:asciiTheme="minorHAnsi" w:hAnsiTheme="minorHAnsi" w:cstheme="minorHAnsi"/>
        </w:rPr>
        <w:t>Please ensure you have ordered your repeat prescriptions well in advance.</w:t>
      </w:r>
    </w:p>
    <w:p w14:paraId="44D25E0D" w14:textId="7F8F65CD" w:rsidR="00ED6381" w:rsidRPr="00F21781" w:rsidRDefault="00221868" w:rsidP="004B20C1">
      <w:pPr>
        <w:shd w:val="clear" w:color="auto" w:fill="FFFFFF"/>
        <w:spacing w:line="253" w:lineRule="atLeast"/>
        <w:rPr>
          <w:rFonts w:asciiTheme="minorHAnsi" w:hAnsiTheme="minorHAnsi" w:cstheme="minorHAnsi"/>
          <w:b/>
          <w:i/>
        </w:rPr>
      </w:pPr>
      <w:r w:rsidRPr="00F21781">
        <w:rPr>
          <w:rFonts w:asciiTheme="minorHAnsi" w:hAnsiTheme="minorHAnsi" w:cstheme="minorHAnsi"/>
          <w:b/>
          <w:i/>
        </w:rPr>
        <w:t>ZERO TOLERANCE</w:t>
      </w:r>
    </w:p>
    <w:p w14:paraId="0C29F645" w14:textId="77777777" w:rsidR="00CD5450" w:rsidRPr="00F21781" w:rsidRDefault="00A575E9" w:rsidP="00A575E9">
      <w:pPr>
        <w:outlineLvl w:val="0"/>
        <w:rPr>
          <w:rFonts w:asciiTheme="minorHAnsi" w:hAnsiTheme="minorHAnsi" w:cstheme="minorHAnsi"/>
        </w:rPr>
      </w:pPr>
      <w:r w:rsidRPr="00F21781">
        <w:rPr>
          <w:rFonts w:asciiTheme="minorHAnsi" w:hAnsiTheme="minorHAnsi" w:cstheme="minorHAnsi"/>
        </w:rPr>
        <w:t xml:space="preserve">We value and care for our staff. We would </w:t>
      </w:r>
      <w:r w:rsidR="00167842" w:rsidRPr="00F21781">
        <w:rPr>
          <w:rFonts w:asciiTheme="minorHAnsi" w:hAnsiTheme="minorHAnsi" w:cstheme="minorHAnsi"/>
        </w:rPr>
        <w:t xml:space="preserve">like to </w:t>
      </w:r>
      <w:r w:rsidRPr="00F21781">
        <w:rPr>
          <w:rFonts w:asciiTheme="minorHAnsi" w:hAnsiTheme="minorHAnsi" w:cstheme="minorHAnsi"/>
        </w:rPr>
        <w:t>ask that they are treated with courtesy and respect.</w:t>
      </w:r>
      <w:r w:rsidR="000F0605" w:rsidRPr="00F21781">
        <w:rPr>
          <w:rFonts w:asciiTheme="minorHAnsi" w:hAnsiTheme="minorHAnsi" w:cstheme="minorHAnsi"/>
        </w:rPr>
        <w:t xml:space="preserve"> </w:t>
      </w:r>
    </w:p>
    <w:p w14:paraId="5760078B" w14:textId="47CE0C99" w:rsidR="00A575E9" w:rsidRPr="00F21781" w:rsidRDefault="000F0605" w:rsidP="00A575E9">
      <w:pPr>
        <w:outlineLvl w:val="0"/>
        <w:rPr>
          <w:rFonts w:asciiTheme="minorHAnsi" w:hAnsiTheme="minorHAnsi" w:cstheme="minorHAnsi"/>
        </w:rPr>
      </w:pPr>
      <w:r w:rsidRPr="00F21781">
        <w:rPr>
          <w:rFonts w:asciiTheme="minorHAnsi" w:hAnsiTheme="minorHAnsi" w:cstheme="minorHAnsi"/>
        </w:rPr>
        <w:t>We would like to take this opportunity to thank all our staff who are working under a great deal of pressure.</w:t>
      </w:r>
    </w:p>
    <w:p w14:paraId="0A6F125E" w14:textId="77777777" w:rsidR="00693C28" w:rsidRPr="00F21781" w:rsidRDefault="00693C28" w:rsidP="00A575E9">
      <w:pPr>
        <w:outlineLvl w:val="0"/>
        <w:rPr>
          <w:rFonts w:asciiTheme="minorHAnsi" w:hAnsiTheme="minorHAnsi" w:cstheme="minorHAnsi"/>
          <w:shd w:val="clear" w:color="auto" w:fill="FFFFFF"/>
        </w:rPr>
      </w:pPr>
    </w:p>
    <w:p w14:paraId="7AF8DB3A" w14:textId="581DFC8E" w:rsidR="00A575E9" w:rsidRPr="00F21781" w:rsidRDefault="00E96CD8" w:rsidP="00A575E9">
      <w:pPr>
        <w:outlineLvl w:val="0"/>
        <w:rPr>
          <w:rFonts w:asciiTheme="minorHAnsi" w:hAnsiTheme="minorHAnsi" w:cstheme="minorHAnsi"/>
          <w:b/>
          <w:i/>
        </w:rPr>
      </w:pPr>
      <w:r w:rsidRPr="00F21781">
        <w:rPr>
          <w:rFonts w:asciiTheme="minorHAnsi" w:hAnsiTheme="minorHAnsi" w:cstheme="minorHAnsi"/>
          <w:b/>
          <w:i/>
        </w:rPr>
        <w:t>PATIENT PARTICIPATION GROUP</w:t>
      </w:r>
    </w:p>
    <w:p w14:paraId="1A5CEF80" w14:textId="687A8E01" w:rsidR="002E3964" w:rsidRPr="00F21781" w:rsidRDefault="00E96CD8" w:rsidP="00BE35B4">
      <w:pPr>
        <w:spacing w:after="200" w:line="276" w:lineRule="auto"/>
        <w:rPr>
          <w:rFonts w:asciiTheme="minorHAnsi" w:hAnsiTheme="minorHAnsi" w:cstheme="minorHAnsi"/>
        </w:rPr>
      </w:pPr>
      <w:r w:rsidRPr="00F21781">
        <w:rPr>
          <w:rFonts w:asciiTheme="minorHAnsi" w:hAnsiTheme="minorHAnsi" w:cstheme="minorHAnsi"/>
        </w:rPr>
        <w:t xml:space="preserve">The </w:t>
      </w:r>
      <w:r w:rsidR="00CD5450" w:rsidRPr="00F21781">
        <w:rPr>
          <w:rFonts w:asciiTheme="minorHAnsi" w:hAnsiTheme="minorHAnsi" w:cstheme="minorHAnsi"/>
        </w:rPr>
        <w:t xml:space="preserve">future </w:t>
      </w:r>
      <w:r w:rsidRPr="00F21781">
        <w:rPr>
          <w:rFonts w:asciiTheme="minorHAnsi" w:hAnsiTheme="minorHAnsi" w:cstheme="minorHAnsi"/>
        </w:rPr>
        <w:t>PPG meetings will be held in July and in October 2023. If you would like to join our PPG group, please leave your details with the surgery Reception team and the Practice Manager will contact you.</w:t>
      </w:r>
    </w:p>
    <w:p w14:paraId="5D63B7B2" w14:textId="098715A4" w:rsidR="002E3964" w:rsidRPr="00F21781" w:rsidRDefault="002E3964" w:rsidP="002E3964">
      <w:pPr>
        <w:outlineLvl w:val="0"/>
        <w:rPr>
          <w:rFonts w:asciiTheme="minorHAnsi" w:hAnsiTheme="minorHAnsi" w:cstheme="minorHAnsi"/>
          <w:b/>
          <w:i/>
        </w:rPr>
      </w:pPr>
      <w:r w:rsidRPr="00F21781">
        <w:rPr>
          <w:rFonts w:asciiTheme="minorHAnsi" w:hAnsiTheme="minorHAnsi" w:cstheme="minorHAnsi"/>
          <w:b/>
          <w:i/>
        </w:rPr>
        <w:t>ONLINE ACCESS</w:t>
      </w:r>
    </w:p>
    <w:p w14:paraId="5FE7BFF3" w14:textId="77777777" w:rsidR="00263BA8" w:rsidRPr="00F21781" w:rsidRDefault="002E3964" w:rsidP="00BE35B4">
      <w:pPr>
        <w:spacing w:after="200" w:line="276" w:lineRule="auto"/>
        <w:rPr>
          <w:rFonts w:asciiTheme="minorHAnsi" w:hAnsiTheme="minorHAnsi" w:cstheme="minorHAnsi"/>
          <w:shd w:val="clear" w:color="auto" w:fill="FFFFFF"/>
        </w:rPr>
      </w:pPr>
      <w:r w:rsidRPr="00F21781">
        <w:rPr>
          <w:rFonts w:asciiTheme="minorHAnsi" w:hAnsiTheme="minorHAnsi" w:cstheme="minorHAnsi"/>
          <w:shd w:val="clear" w:color="auto" w:fill="FFFFFF"/>
        </w:rPr>
        <w:t>If you are registered with the Abingdon Medical Practice, please complete the Online Assess Request form which you can find on the practice’s website (please go to online services) to request access to our online serv</w:t>
      </w:r>
      <w:r w:rsidR="00263BA8" w:rsidRPr="00F21781">
        <w:rPr>
          <w:rFonts w:asciiTheme="minorHAnsi" w:hAnsiTheme="minorHAnsi" w:cstheme="minorHAnsi"/>
          <w:shd w:val="clear" w:color="auto" w:fill="FFFFFF"/>
        </w:rPr>
        <w:t>ices such as record access</w:t>
      </w:r>
      <w:r w:rsidRPr="00F21781">
        <w:rPr>
          <w:rFonts w:asciiTheme="minorHAnsi" w:hAnsiTheme="minorHAnsi" w:cstheme="minorHAnsi"/>
          <w:shd w:val="clear" w:color="auto" w:fill="FFFFFF"/>
        </w:rPr>
        <w:t>/cancelling and prescription requests.  </w:t>
      </w:r>
    </w:p>
    <w:p w14:paraId="35924B48" w14:textId="3D0ABC54" w:rsidR="00167842" w:rsidRPr="00F21781" w:rsidRDefault="002E3964" w:rsidP="00BE35B4">
      <w:pPr>
        <w:spacing w:after="200" w:line="276" w:lineRule="auto"/>
        <w:rPr>
          <w:rFonts w:asciiTheme="minorHAnsi" w:hAnsiTheme="minorHAnsi" w:cstheme="minorHAnsi"/>
          <w:shd w:val="clear" w:color="auto" w:fill="FFFFFF"/>
        </w:rPr>
      </w:pPr>
      <w:r w:rsidRPr="00F21781">
        <w:rPr>
          <w:rFonts w:asciiTheme="minorHAnsi" w:hAnsiTheme="minorHAnsi" w:cstheme="minorHAnsi"/>
          <w:shd w:val="clear" w:color="auto" w:fill="FFFFFF"/>
        </w:rPr>
        <w:t>Further facilities will be made available once you have registered.</w:t>
      </w:r>
    </w:p>
    <w:sectPr w:rsidR="00167842" w:rsidRPr="00F21781" w:rsidSect="001F4EC6">
      <w:type w:val="continuous"/>
      <w:pgSz w:w="11906" w:h="16838"/>
      <w:pgMar w:top="1440" w:right="680" w:bottom="1440" w:left="1134" w:header="709" w:footer="709" w:gutter="567"/>
      <w:cols w:num="3" w:sep="1" w:space="4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80D0" w14:textId="77777777" w:rsidR="001F4EC6" w:rsidRDefault="001F4EC6" w:rsidP="009B605F">
      <w:r>
        <w:separator/>
      </w:r>
    </w:p>
  </w:endnote>
  <w:endnote w:type="continuationSeparator" w:id="0">
    <w:p w14:paraId="336139FB" w14:textId="77777777" w:rsidR="001F4EC6" w:rsidRDefault="001F4EC6" w:rsidP="009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panose1 w:val="020B0503040302020204"/>
    <w:charset w:val="4D"/>
    <w:family w:val="auto"/>
    <w:notTrueType/>
    <w:pitch w:val="variable"/>
    <w:sig w:usb0="A00000AF" w:usb1="5000205B" w:usb2="00000000" w:usb3="00000000" w:csb0="00000093" w:csb1="00000000"/>
  </w:font>
  <w:font w:name="Aller">
    <w:panose1 w:val="02000503030000020004"/>
    <w:charset w:val="4D"/>
    <w:family w:val="auto"/>
    <w:notTrueType/>
    <w:pitch w:val="variable"/>
    <w:sig w:usb0="A00000AF" w:usb1="5000205B" w:usb2="00000000" w:usb3="00000000" w:csb0="00000093" w:csb1="00000000"/>
  </w:font>
  <w:font w:name="Comic Sans MS">
    <w:panose1 w:val="030F07020303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ED9A" w14:textId="77777777" w:rsidR="009B605F" w:rsidRDefault="009B6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4D3F" w14:textId="77777777" w:rsidR="009B605F" w:rsidRDefault="009B6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C2D7" w14:textId="77777777" w:rsidR="009B605F" w:rsidRDefault="009B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986FD" w14:textId="77777777" w:rsidR="001F4EC6" w:rsidRDefault="001F4EC6" w:rsidP="009B605F">
      <w:r>
        <w:separator/>
      </w:r>
    </w:p>
  </w:footnote>
  <w:footnote w:type="continuationSeparator" w:id="0">
    <w:p w14:paraId="0129F231" w14:textId="77777777" w:rsidR="001F4EC6" w:rsidRDefault="001F4EC6" w:rsidP="009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DEF7" w14:textId="77777777" w:rsidR="009B605F" w:rsidRDefault="009B6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E83B" w14:textId="77777777" w:rsidR="009B605F" w:rsidRDefault="009B6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9C87" w14:textId="77777777" w:rsidR="009B605F" w:rsidRDefault="009B6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611"/>
    <w:multiLevelType w:val="hybridMultilevel"/>
    <w:tmpl w:val="3836D786"/>
    <w:lvl w:ilvl="0" w:tplc="08090001">
      <w:start w:val="1"/>
      <w:numFmt w:val="bullet"/>
      <w:lvlText w:val=""/>
      <w:lvlJc w:val="left"/>
      <w:pPr>
        <w:ind w:left="720" w:hanging="360"/>
      </w:pPr>
      <w:rPr>
        <w:rFonts w:ascii="Symbol" w:hAnsi="Symbol"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462B"/>
    <w:multiLevelType w:val="hybridMultilevel"/>
    <w:tmpl w:val="77C4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65FF"/>
    <w:multiLevelType w:val="hybridMultilevel"/>
    <w:tmpl w:val="4A42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49FC"/>
    <w:multiLevelType w:val="hybridMultilevel"/>
    <w:tmpl w:val="6026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302D8"/>
    <w:multiLevelType w:val="hybridMultilevel"/>
    <w:tmpl w:val="3386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91B7D"/>
    <w:multiLevelType w:val="hybridMultilevel"/>
    <w:tmpl w:val="CC9C2EFC"/>
    <w:lvl w:ilvl="0" w:tplc="2DAA52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23E1A"/>
    <w:multiLevelType w:val="hybridMultilevel"/>
    <w:tmpl w:val="60724CCC"/>
    <w:lvl w:ilvl="0" w:tplc="3DFC728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E20D5"/>
    <w:multiLevelType w:val="hybridMultilevel"/>
    <w:tmpl w:val="99A2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2548D"/>
    <w:multiLevelType w:val="hybridMultilevel"/>
    <w:tmpl w:val="5B8A5824"/>
    <w:lvl w:ilvl="0" w:tplc="1A767E9A">
      <w:numFmt w:val="bullet"/>
      <w:lvlText w:val="-"/>
      <w:lvlJc w:val="left"/>
      <w:pPr>
        <w:ind w:left="720" w:hanging="360"/>
      </w:pPr>
      <w:rPr>
        <w:rFonts w:ascii="Candara" w:eastAsia="Calibr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95B49"/>
    <w:multiLevelType w:val="hybridMultilevel"/>
    <w:tmpl w:val="65944696"/>
    <w:lvl w:ilvl="0" w:tplc="EBCCA82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85995"/>
    <w:multiLevelType w:val="multilevel"/>
    <w:tmpl w:val="E28A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411B4C"/>
    <w:multiLevelType w:val="multilevel"/>
    <w:tmpl w:val="BF0A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ED1D10"/>
    <w:multiLevelType w:val="multilevel"/>
    <w:tmpl w:val="6B6C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635081"/>
    <w:multiLevelType w:val="hybridMultilevel"/>
    <w:tmpl w:val="5D0E6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061D58"/>
    <w:multiLevelType w:val="multilevel"/>
    <w:tmpl w:val="D7A0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6834204">
    <w:abstractNumId w:val="4"/>
  </w:num>
  <w:num w:numId="2" w16cid:durableId="1314868880">
    <w:abstractNumId w:val="3"/>
  </w:num>
  <w:num w:numId="3" w16cid:durableId="2026176733">
    <w:abstractNumId w:val="1"/>
  </w:num>
  <w:num w:numId="4" w16cid:durableId="1385644005">
    <w:abstractNumId w:val="13"/>
  </w:num>
  <w:num w:numId="5" w16cid:durableId="1760826803">
    <w:abstractNumId w:val="7"/>
  </w:num>
  <w:num w:numId="6" w16cid:durableId="1028874392">
    <w:abstractNumId w:val="2"/>
  </w:num>
  <w:num w:numId="7" w16cid:durableId="2113741448">
    <w:abstractNumId w:val="0"/>
  </w:num>
  <w:num w:numId="8" w16cid:durableId="340401763">
    <w:abstractNumId w:val="8"/>
  </w:num>
  <w:num w:numId="9" w16cid:durableId="921910118">
    <w:abstractNumId w:val="12"/>
  </w:num>
  <w:num w:numId="10" w16cid:durableId="1748070174">
    <w:abstractNumId w:val="5"/>
  </w:num>
  <w:num w:numId="11" w16cid:durableId="1004553880">
    <w:abstractNumId w:val="11"/>
  </w:num>
  <w:num w:numId="12" w16cid:durableId="1920947397">
    <w:abstractNumId w:val="9"/>
  </w:num>
  <w:num w:numId="13" w16cid:durableId="855387960">
    <w:abstractNumId w:val="10"/>
  </w:num>
  <w:num w:numId="14" w16cid:durableId="1824589574">
    <w:abstractNumId w:val="6"/>
  </w:num>
  <w:num w:numId="15" w16cid:durableId="18901913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0C"/>
    <w:rsid w:val="00001E50"/>
    <w:rsid w:val="00005CFB"/>
    <w:rsid w:val="00011F9F"/>
    <w:rsid w:val="00044419"/>
    <w:rsid w:val="000650A1"/>
    <w:rsid w:val="000723C1"/>
    <w:rsid w:val="0007771C"/>
    <w:rsid w:val="00091D8E"/>
    <w:rsid w:val="0009384F"/>
    <w:rsid w:val="0009474A"/>
    <w:rsid w:val="000A6914"/>
    <w:rsid w:val="000A69D3"/>
    <w:rsid w:val="000C198F"/>
    <w:rsid w:val="000D02E0"/>
    <w:rsid w:val="000F0605"/>
    <w:rsid w:val="00105551"/>
    <w:rsid w:val="00120C86"/>
    <w:rsid w:val="0012474F"/>
    <w:rsid w:val="00150453"/>
    <w:rsid w:val="00152E96"/>
    <w:rsid w:val="00164EDA"/>
    <w:rsid w:val="001667D6"/>
    <w:rsid w:val="00167842"/>
    <w:rsid w:val="001751C7"/>
    <w:rsid w:val="001801E5"/>
    <w:rsid w:val="001954E3"/>
    <w:rsid w:val="0019586E"/>
    <w:rsid w:val="00197D4F"/>
    <w:rsid w:val="001A72B1"/>
    <w:rsid w:val="001B30E7"/>
    <w:rsid w:val="001B3E43"/>
    <w:rsid w:val="001B7453"/>
    <w:rsid w:val="001B7515"/>
    <w:rsid w:val="001C1636"/>
    <w:rsid w:val="001F4EC6"/>
    <w:rsid w:val="002013E1"/>
    <w:rsid w:val="00202F90"/>
    <w:rsid w:val="002040E3"/>
    <w:rsid w:val="00204A63"/>
    <w:rsid w:val="0021754B"/>
    <w:rsid w:val="00221868"/>
    <w:rsid w:val="002278AE"/>
    <w:rsid w:val="00234EC0"/>
    <w:rsid w:val="00241443"/>
    <w:rsid w:val="00263BA8"/>
    <w:rsid w:val="002674AB"/>
    <w:rsid w:val="00287D5B"/>
    <w:rsid w:val="002A3532"/>
    <w:rsid w:val="002A542D"/>
    <w:rsid w:val="002A7F12"/>
    <w:rsid w:val="002B4F88"/>
    <w:rsid w:val="002C4DB3"/>
    <w:rsid w:val="002D1CDB"/>
    <w:rsid w:val="002D3FAC"/>
    <w:rsid w:val="002E3964"/>
    <w:rsid w:val="002F7F8C"/>
    <w:rsid w:val="0030250C"/>
    <w:rsid w:val="00304C60"/>
    <w:rsid w:val="00312007"/>
    <w:rsid w:val="00317E0E"/>
    <w:rsid w:val="00333708"/>
    <w:rsid w:val="003531A2"/>
    <w:rsid w:val="0035569A"/>
    <w:rsid w:val="00365A4B"/>
    <w:rsid w:val="003802D7"/>
    <w:rsid w:val="003846E4"/>
    <w:rsid w:val="0039002F"/>
    <w:rsid w:val="003A18D6"/>
    <w:rsid w:val="003C6E27"/>
    <w:rsid w:val="003D282E"/>
    <w:rsid w:val="003E158B"/>
    <w:rsid w:val="003E37C4"/>
    <w:rsid w:val="003E7856"/>
    <w:rsid w:val="003F1D1D"/>
    <w:rsid w:val="00425182"/>
    <w:rsid w:val="00430D7A"/>
    <w:rsid w:val="00462C47"/>
    <w:rsid w:val="0047402F"/>
    <w:rsid w:val="004953B1"/>
    <w:rsid w:val="004A0346"/>
    <w:rsid w:val="004A165D"/>
    <w:rsid w:val="004B20C1"/>
    <w:rsid w:val="004B49C4"/>
    <w:rsid w:val="004D1E45"/>
    <w:rsid w:val="004F6928"/>
    <w:rsid w:val="004F7EEF"/>
    <w:rsid w:val="00517AC6"/>
    <w:rsid w:val="00522D58"/>
    <w:rsid w:val="005270BA"/>
    <w:rsid w:val="00530B82"/>
    <w:rsid w:val="00532B0F"/>
    <w:rsid w:val="005355E1"/>
    <w:rsid w:val="00541F8C"/>
    <w:rsid w:val="00576A49"/>
    <w:rsid w:val="00576B77"/>
    <w:rsid w:val="005A44DF"/>
    <w:rsid w:val="005B2E88"/>
    <w:rsid w:val="005D1373"/>
    <w:rsid w:val="00601767"/>
    <w:rsid w:val="00605336"/>
    <w:rsid w:val="00610B44"/>
    <w:rsid w:val="0062331B"/>
    <w:rsid w:val="00632C16"/>
    <w:rsid w:val="0063677C"/>
    <w:rsid w:val="006417A0"/>
    <w:rsid w:val="00643195"/>
    <w:rsid w:val="00655665"/>
    <w:rsid w:val="006630C3"/>
    <w:rsid w:val="00675538"/>
    <w:rsid w:val="00693C09"/>
    <w:rsid w:val="00693C28"/>
    <w:rsid w:val="006A3DB5"/>
    <w:rsid w:val="006B2C00"/>
    <w:rsid w:val="006D06B2"/>
    <w:rsid w:val="006E5FB9"/>
    <w:rsid w:val="006E61F4"/>
    <w:rsid w:val="006F3111"/>
    <w:rsid w:val="00706365"/>
    <w:rsid w:val="00711165"/>
    <w:rsid w:val="00711949"/>
    <w:rsid w:val="0071745F"/>
    <w:rsid w:val="00740A66"/>
    <w:rsid w:val="00740E19"/>
    <w:rsid w:val="007521A6"/>
    <w:rsid w:val="00763237"/>
    <w:rsid w:val="007861EF"/>
    <w:rsid w:val="00793763"/>
    <w:rsid w:val="007940E0"/>
    <w:rsid w:val="00796CE9"/>
    <w:rsid w:val="007A1E7A"/>
    <w:rsid w:val="007A77AC"/>
    <w:rsid w:val="007D1FAD"/>
    <w:rsid w:val="007D36C6"/>
    <w:rsid w:val="007D3F46"/>
    <w:rsid w:val="007D59E4"/>
    <w:rsid w:val="007E3421"/>
    <w:rsid w:val="007F0C99"/>
    <w:rsid w:val="00800EF3"/>
    <w:rsid w:val="0082065A"/>
    <w:rsid w:val="00827AC1"/>
    <w:rsid w:val="00837349"/>
    <w:rsid w:val="00845555"/>
    <w:rsid w:val="008501D8"/>
    <w:rsid w:val="00857880"/>
    <w:rsid w:val="008605C7"/>
    <w:rsid w:val="00871C4A"/>
    <w:rsid w:val="00877784"/>
    <w:rsid w:val="00887188"/>
    <w:rsid w:val="00887346"/>
    <w:rsid w:val="008A00BC"/>
    <w:rsid w:val="008A0146"/>
    <w:rsid w:val="008A12F8"/>
    <w:rsid w:val="008A22C4"/>
    <w:rsid w:val="008A2313"/>
    <w:rsid w:val="008A579C"/>
    <w:rsid w:val="008A638A"/>
    <w:rsid w:val="008C1055"/>
    <w:rsid w:val="008C1EF0"/>
    <w:rsid w:val="008C4E6F"/>
    <w:rsid w:val="008D78B2"/>
    <w:rsid w:val="008F6CF5"/>
    <w:rsid w:val="00902F23"/>
    <w:rsid w:val="0090626F"/>
    <w:rsid w:val="00910D9F"/>
    <w:rsid w:val="00915AC3"/>
    <w:rsid w:val="009279CF"/>
    <w:rsid w:val="00927DA1"/>
    <w:rsid w:val="00931E06"/>
    <w:rsid w:val="009339D2"/>
    <w:rsid w:val="009423A4"/>
    <w:rsid w:val="00944273"/>
    <w:rsid w:val="009515B5"/>
    <w:rsid w:val="00955AEF"/>
    <w:rsid w:val="00956A55"/>
    <w:rsid w:val="009633D0"/>
    <w:rsid w:val="00980028"/>
    <w:rsid w:val="00985039"/>
    <w:rsid w:val="009A0FDC"/>
    <w:rsid w:val="009A7798"/>
    <w:rsid w:val="009B605F"/>
    <w:rsid w:val="009D1AF5"/>
    <w:rsid w:val="009D57EE"/>
    <w:rsid w:val="009E3801"/>
    <w:rsid w:val="009E5595"/>
    <w:rsid w:val="009E66F5"/>
    <w:rsid w:val="00A055A9"/>
    <w:rsid w:val="00A14CD4"/>
    <w:rsid w:val="00A23AE6"/>
    <w:rsid w:val="00A23EE4"/>
    <w:rsid w:val="00A35B3D"/>
    <w:rsid w:val="00A53B13"/>
    <w:rsid w:val="00A558C6"/>
    <w:rsid w:val="00A569AD"/>
    <w:rsid w:val="00A575E9"/>
    <w:rsid w:val="00A61014"/>
    <w:rsid w:val="00A7218E"/>
    <w:rsid w:val="00A771F8"/>
    <w:rsid w:val="00A96812"/>
    <w:rsid w:val="00AA7478"/>
    <w:rsid w:val="00AB1137"/>
    <w:rsid w:val="00AB415B"/>
    <w:rsid w:val="00AC5648"/>
    <w:rsid w:val="00AC5990"/>
    <w:rsid w:val="00AD64B0"/>
    <w:rsid w:val="00AE623C"/>
    <w:rsid w:val="00AF0E29"/>
    <w:rsid w:val="00AF28A1"/>
    <w:rsid w:val="00B262F5"/>
    <w:rsid w:val="00B2660D"/>
    <w:rsid w:val="00B841AD"/>
    <w:rsid w:val="00B90556"/>
    <w:rsid w:val="00B94C4F"/>
    <w:rsid w:val="00B95B24"/>
    <w:rsid w:val="00BA77C7"/>
    <w:rsid w:val="00BB1368"/>
    <w:rsid w:val="00BC42E0"/>
    <w:rsid w:val="00BE35B4"/>
    <w:rsid w:val="00BE6176"/>
    <w:rsid w:val="00C108D5"/>
    <w:rsid w:val="00C22131"/>
    <w:rsid w:val="00C27B79"/>
    <w:rsid w:val="00C30B31"/>
    <w:rsid w:val="00C31D62"/>
    <w:rsid w:val="00C3623C"/>
    <w:rsid w:val="00C43703"/>
    <w:rsid w:val="00C455F8"/>
    <w:rsid w:val="00C60C0B"/>
    <w:rsid w:val="00C74F15"/>
    <w:rsid w:val="00CC2243"/>
    <w:rsid w:val="00CD4E37"/>
    <w:rsid w:val="00CD5450"/>
    <w:rsid w:val="00CE7D84"/>
    <w:rsid w:val="00D12802"/>
    <w:rsid w:val="00D20FCB"/>
    <w:rsid w:val="00D5357F"/>
    <w:rsid w:val="00D552FA"/>
    <w:rsid w:val="00D62585"/>
    <w:rsid w:val="00D74AC0"/>
    <w:rsid w:val="00DA6304"/>
    <w:rsid w:val="00DA7093"/>
    <w:rsid w:val="00DB01EA"/>
    <w:rsid w:val="00DB2AB7"/>
    <w:rsid w:val="00DB5661"/>
    <w:rsid w:val="00DB585B"/>
    <w:rsid w:val="00DC6E1A"/>
    <w:rsid w:val="00DC7195"/>
    <w:rsid w:val="00DD3152"/>
    <w:rsid w:val="00DE11BF"/>
    <w:rsid w:val="00DF1152"/>
    <w:rsid w:val="00DF3FEF"/>
    <w:rsid w:val="00E013DE"/>
    <w:rsid w:val="00E03ACD"/>
    <w:rsid w:val="00E119FB"/>
    <w:rsid w:val="00E12672"/>
    <w:rsid w:val="00E33BD0"/>
    <w:rsid w:val="00E5456A"/>
    <w:rsid w:val="00E674D1"/>
    <w:rsid w:val="00E8252D"/>
    <w:rsid w:val="00E87750"/>
    <w:rsid w:val="00E96CD8"/>
    <w:rsid w:val="00EA47D4"/>
    <w:rsid w:val="00EB3806"/>
    <w:rsid w:val="00EC618A"/>
    <w:rsid w:val="00ED6381"/>
    <w:rsid w:val="00EE009D"/>
    <w:rsid w:val="00EE4086"/>
    <w:rsid w:val="00EF5182"/>
    <w:rsid w:val="00EF58BD"/>
    <w:rsid w:val="00F0414F"/>
    <w:rsid w:val="00F140EF"/>
    <w:rsid w:val="00F21781"/>
    <w:rsid w:val="00F3703A"/>
    <w:rsid w:val="00F42907"/>
    <w:rsid w:val="00F72164"/>
    <w:rsid w:val="00F7580B"/>
    <w:rsid w:val="00FB1F8D"/>
    <w:rsid w:val="00FB3486"/>
    <w:rsid w:val="00FB4B2B"/>
    <w:rsid w:val="00FC44A3"/>
    <w:rsid w:val="00FC76B1"/>
    <w:rsid w:val="00FD0D9D"/>
    <w:rsid w:val="00FF2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D5BF1"/>
  <w15:chartTrackingRefBased/>
  <w15:docId w15:val="{33892726-EC3F-4A13-9823-B418A780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C6E2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E674D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50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339D2"/>
    <w:rPr>
      <w:rFonts w:ascii="Tahoma" w:hAnsi="Tahoma" w:cs="Tahoma"/>
      <w:sz w:val="16"/>
      <w:szCs w:val="16"/>
    </w:rPr>
  </w:style>
  <w:style w:type="character" w:styleId="Hyperlink">
    <w:name w:val="Hyperlink"/>
    <w:rsid w:val="00425182"/>
    <w:rPr>
      <w:color w:val="0000FF"/>
      <w:u w:val="single"/>
    </w:rPr>
  </w:style>
  <w:style w:type="paragraph" w:styleId="DocumentMap">
    <w:name w:val="Document Map"/>
    <w:basedOn w:val="Normal"/>
    <w:semiHidden/>
    <w:rsid w:val="00D74AC0"/>
    <w:pPr>
      <w:shd w:val="clear" w:color="auto" w:fill="000080"/>
    </w:pPr>
    <w:rPr>
      <w:rFonts w:ascii="Tahoma" w:hAnsi="Tahoma" w:cs="Tahoma"/>
      <w:sz w:val="20"/>
      <w:szCs w:val="20"/>
    </w:rPr>
  </w:style>
  <w:style w:type="paragraph" w:styleId="NormalWeb">
    <w:name w:val="Normal (Web)"/>
    <w:basedOn w:val="Normal"/>
    <w:uiPriority w:val="99"/>
    <w:rsid w:val="00915AC3"/>
    <w:pPr>
      <w:spacing w:before="100" w:beforeAutospacing="1" w:after="100" w:afterAutospacing="1"/>
    </w:pPr>
  </w:style>
  <w:style w:type="paragraph" w:styleId="Subtitle">
    <w:name w:val="Subtitle"/>
    <w:basedOn w:val="Normal"/>
    <w:next w:val="Normal"/>
    <w:link w:val="SubtitleChar"/>
    <w:qFormat/>
    <w:rsid w:val="003C6E27"/>
    <w:pPr>
      <w:spacing w:after="60"/>
      <w:jc w:val="center"/>
      <w:outlineLvl w:val="1"/>
    </w:pPr>
    <w:rPr>
      <w:rFonts w:ascii="Cambria" w:hAnsi="Cambria"/>
    </w:rPr>
  </w:style>
  <w:style w:type="character" w:customStyle="1" w:styleId="SubtitleChar">
    <w:name w:val="Subtitle Char"/>
    <w:link w:val="Subtitle"/>
    <w:rsid w:val="003C6E27"/>
    <w:rPr>
      <w:rFonts w:ascii="Cambria" w:eastAsia="Times New Roman" w:hAnsi="Cambria" w:cs="Times New Roman"/>
      <w:sz w:val="24"/>
      <w:szCs w:val="24"/>
    </w:rPr>
  </w:style>
  <w:style w:type="character" w:customStyle="1" w:styleId="Heading1Char">
    <w:name w:val="Heading 1 Char"/>
    <w:link w:val="Heading1"/>
    <w:rsid w:val="003C6E27"/>
    <w:rPr>
      <w:rFonts w:ascii="Cambria" w:eastAsia="Times New Roman" w:hAnsi="Cambria" w:cs="Times New Roman"/>
      <w:b/>
      <w:bCs/>
      <w:kern w:val="32"/>
      <w:sz w:val="32"/>
      <w:szCs w:val="32"/>
    </w:rPr>
  </w:style>
  <w:style w:type="character" w:styleId="Emphasis">
    <w:name w:val="Emphasis"/>
    <w:qFormat/>
    <w:rsid w:val="003C6E27"/>
    <w:rPr>
      <w:i/>
      <w:iCs/>
    </w:rPr>
  </w:style>
  <w:style w:type="character" w:styleId="Strong">
    <w:name w:val="Strong"/>
    <w:uiPriority w:val="22"/>
    <w:qFormat/>
    <w:rsid w:val="00A61014"/>
    <w:rPr>
      <w:b/>
      <w:bCs/>
    </w:rPr>
  </w:style>
  <w:style w:type="paragraph" w:styleId="Title">
    <w:name w:val="Title"/>
    <w:basedOn w:val="Normal"/>
    <w:next w:val="Normal"/>
    <w:link w:val="TitleChar"/>
    <w:qFormat/>
    <w:rsid w:val="009633D0"/>
    <w:pPr>
      <w:spacing w:before="240" w:after="60"/>
      <w:jc w:val="center"/>
      <w:outlineLvl w:val="0"/>
    </w:pPr>
    <w:rPr>
      <w:rFonts w:ascii="Cambria" w:hAnsi="Cambria"/>
      <w:b/>
      <w:bCs/>
      <w:kern w:val="28"/>
      <w:sz w:val="32"/>
      <w:szCs w:val="32"/>
    </w:rPr>
  </w:style>
  <w:style w:type="character" w:customStyle="1" w:styleId="TitleChar">
    <w:name w:val="Title Char"/>
    <w:link w:val="Title"/>
    <w:rsid w:val="009633D0"/>
    <w:rPr>
      <w:rFonts w:ascii="Cambria" w:eastAsia="Times New Roman" w:hAnsi="Cambria" w:cs="Times New Roman"/>
      <w:b/>
      <w:bCs/>
      <w:kern w:val="28"/>
      <w:sz w:val="32"/>
      <w:szCs w:val="32"/>
    </w:rPr>
  </w:style>
  <w:style w:type="paragraph" w:customStyle="1" w:styleId="Pa0">
    <w:name w:val="Pa0"/>
    <w:basedOn w:val="Default"/>
    <w:next w:val="Default"/>
    <w:uiPriority w:val="99"/>
    <w:rsid w:val="00204A63"/>
    <w:pPr>
      <w:spacing w:line="241" w:lineRule="atLeast"/>
    </w:pPr>
    <w:rPr>
      <w:rFonts w:ascii="Aller Light" w:hAnsi="Aller Light" w:cs="Times New Roman"/>
      <w:color w:val="auto"/>
    </w:rPr>
  </w:style>
  <w:style w:type="character" w:customStyle="1" w:styleId="A3">
    <w:name w:val="A3"/>
    <w:uiPriority w:val="99"/>
    <w:rsid w:val="00204A63"/>
    <w:rPr>
      <w:rFonts w:ascii="Aller" w:hAnsi="Aller" w:cs="Aller"/>
      <w:b/>
      <w:bCs/>
      <w:color w:val="000000"/>
      <w:sz w:val="18"/>
      <w:szCs w:val="18"/>
    </w:rPr>
  </w:style>
  <w:style w:type="character" w:customStyle="1" w:styleId="Heading3Char">
    <w:name w:val="Heading 3 Char"/>
    <w:link w:val="Heading3"/>
    <w:semiHidden/>
    <w:rsid w:val="00E674D1"/>
    <w:rPr>
      <w:rFonts w:ascii="Cambria" w:eastAsia="Times New Roman" w:hAnsi="Cambria" w:cs="Times New Roman"/>
      <w:b/>
      <w:bCs/>
      <w:sz w:val="26"/>
      <w:szCs w:val="26"/>
    </w:rPr>
  </w:style>
  <w:style w:type="character" w:customStyle="1" w:styleId="rpc41">
    <w:name w:val="_rpc_41"/>
    <w:rsid w:val="00C22131"/>
  </w:style>
  <w:style w:type="paragraph" w:styleId="ListParagraph">
    <w:name w:val="List Paragraph"/>
    <w:basedOn w:val="Normal"/>
    <w:uiPriority w:val="34"/>
    <w:qFormat/>
    <w:rsid w:val="00DB5661"/>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02F23"/>
    <w:rPr>
      <w:rFonts w:ascii="Calibri" w:eastAsia="Calibri" w:hAnsi="Calibri"/>
      <w:sz w:val="22"/>
      <w:szCs w:val="22"/>
      <w:lang w:eastAsia="en-US"/>
    </w:rPr>
  </w:style>
  <w:style w:type="paragraph" w:styleId="Header">
    <w:name w:val="header"/>
    <w:basedOn w:val="Normal"/>
    <w:link w:val="HeaderChar"/>
    <w:rsid w:val="009B605F"/>
    <w:pPr>
      <w:tabs>
        <w:tab w:val="center" w:pos="4513"/>
        <w:tab w:val="right" w:pos="9026"/>
      </w:tabs>
    </w:pPr>
  </w:style>
  <w:style w:type="character" w:customStyle="1" w:styleId="HeaderChar">
    <w:name w:val="Header Char"/>
    <w:link w:val="Header"/>
    <w:rsid w:val="009B605F"/>
    <w:rPr>
      <w:sz w:val="24"/>
      <w:szCs w:val="24"/>
    </w:rPr>
  </w:style>
  <w:style w:type="paragraph" w:styleId="Footer">
    <w:name w:val="footer"/>
    <w:basedOn w:val="Normal"/>
    <w:link w:val="FooterChar"/>
    <w:rsid w:val="009B605F"/>
    <w:pPr>
      <w:tabs>
        <w:tab w:val="center" w:pos="4513"/>
        <w:tab w:val="right" w:pos="9026"/>
      </w:tabs>
    </w:pPr>
  </w:style>
  <w:style w:type="character" w:customStyle="1" w:styleId="FooterChar">
    <w:name w:val="Footer Char"/>
    <w:link w:val="Footer"/>
    <w:rsid w:val="009B605F"/>
    <w:rPr>
      <w:sz w:val="24"/>
      <w:szCs w:val="24"/>
    </w:rPr>
  </w:style>
  <w:style w:type="paragraph" w:customStyle="1" w:styleId="xmsolistparagraph">
    <w:name w:val="x_msolistparagraph"/>
    <w:basedOn w:val="Normal"/>
    <w:rsid w:val="00221868"/>
    <w:pPr>
      <w:spacing w:before="100" w:beforeAutospacing="1" w:after="100" w:afterAutospacing="1"/>
    </w:pPr>
  </w:style>
  <w:style w:type="character" w:styleId="FollowedHyperlink">
    <w:name w:val="FollowedHyperlink"/>
    <w:basedOn w:val="DefaultParagraphFont"/>
    <w:rsid w:val="0039002F"/>
    <w:rPr>
      <w:color w:val="954F72" w:themeColor="followedHyperlink"/>
      <w:u w:val="single"/>
    </w:rPr>
  </w:style>
  <w:style w:type="character" w:customStyle="1" w:styleId="mark557aaygdc">
    <w:name w:val="mark557aaygdc"/>
    <w:basedOn w:val="DefaultParagraphFont"/>
    <w:rsid w:val="00150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9942">
      <w:bodyDiv w:val="1"/>
      <w:marLeft w:val="0"/>
      <w:marRight w:val="0"/>
      <w:marTop w:val="0"/>
      <w:marBottom w:val="0"/>
      <w:divBdr>
        <w:top w:val="none" w:sz="0" w:space="0" w:color="auto"/>
        <w:left w:val="none" w:sz="0" w:space="0" w:color="auto"/>
        <w:bottom w:val="none" w:sz="0" w:space="0" w:color="auto"/>
        <w:right w:val="none" w:sz="0" w:space="0" w:color="auto"/>
      </w:divBdr>
    </w:div>
    <w:div w:id="496699085">
      <w:bodyDiv w:val="1"/>
      <w:marLeft w:val="0"/>
      <w:marRight w:val="0"/>
      <w:marTop w:val="0"/>
      <w:marBottom w:val="0"/>
      <w:divBdr>
        <w:top w:val="none" w:sz="0" w:space="0" w:color="auto"/>
        <w:left w:val="none" w:sz="0" w:space="0" w:color="auto"/>
        <w:bottom w:val="none" w:sz="0" w:space="0" w:color="auto"/>
        <w:right w:val="none" w:sz="0" w:space="0" w:color="auto"/>
      </w:divBdr>
      <w:divsChild>
        <w:div w:id="214330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403329">
      <w:bodyDiv w:val="1"/>
      <w:marLeft w:val="0"/>
      <w:marRight w:val="0"/>
      <w:marTop w:val="0"/>
      <w:marBottom w:val="0"/>
      <w:divBdr>
        <w:top w:val="none" w:sz="0" w:space="0" w:color="auto"/>
        <w:left w:val="none" w:sz="0" w:space="0" w:color="auto"/>
        <w:bottom w:val="none" w:sz="0" w:space="0" w:color="auto"/>
        <w:right w:val="none" w:sz="0" w:space="0" w:color="auto"/>
      </w:divBdr>
    </w:div>
    <w:div w:id="673992883">
      <w:bodyDiv w:val="1"/>
      <w:marLeft w:val="0"/>
      <w:marRight w:val="0"/>
      <w:marTop w:val="0"/>
      <w:marBottom w:val="0"/>
      <w:divBdr>
        <w:top w:val="none" w:sz="0" w:space="0" w:color="auto"/>
        <w:left w:val="none" w:sz="0" w:space="0" w:color="auto"/>
        <w:bottom w:val="none" w:sz="0" w:space="0" w:color="auto"/>
        <w:right w:val="none" w:sz="0" w:space="0" w:color="auto"/>
      </w:divBdr>
    </w:div>
    <w:div w:id="681013857">
      <w:bodyDiv w:val="1"/>
      <w:marLeft w:val="0"/>
      <w:marRight w:val="0"/>
      <w:marTop w:val="0"/>
      <w:marBottom w:val="0"/>
      <w:divBdr>
        <w:top w:val="none" w:sz="0" w:space="0" w:color="auto"/>
        <w:left w:val="none" w:sz="0" w:space="0" w:color="auto"/>
        <w:bottom w:val="none" w:sz="0" w:space="0" w:color="auto"/>
        <w:right w:val="none" w:sz="0" w:space="0" w:color="auto"/>
      </w:divBdr>
    </w:div>
    <w:div w:id="703601639">
      <w:bodyDiv w:val="1"/>
      <w:marLeft w:val="0"/>
      <w:marRight w:val="0"/>
      <w:marTop w:val="0"/>
      <w:marBottom w:val="0"/>
      <w:divBdr>
        <w:top w:val="none" w:sz="0" w:space="0" w:color="auto"/>
        <w:left w:val="none" w:sz="0" w:space="0" w:color="auto"/>
        <w:bottom w:val="none" w:sz="0" w:space="0" w:color="auto"/>
        <w:right w:val="none" w:sz="0" w:space="0" w:color="auto"/>
      </w:divBdr>
    </w:div>
    <w:div w:id="864251013">
      <w:bodyDiv w:val="1"/>
      <w:marLeft w:val="0"/>
      <w:marRight w:val="0"/>
      <w:marTop w:val="0"/>
      <w:marBottom w:val="0"/>
      <w:divBdr>
        <w:top w:val="none" w:sz="0" w:space="0" w:color="auto"/>
        <w:left w:val="none" w:sz="0" w:space="0" w:color="auto"/>
        <w:bottom w:val="none" w:sz="0" w:space="0" w:color="auto"/>
        <w:right w:val="none" w:sz="0" w:space="0" w:color="auto"/>
      </w:divBdr>
    </w:div>
    <w:div w:id="885608364">
      <w:bodyDiv w:val="1"/>
      <w:marLeft w:val="0"/>
      <w:marRight w:val="0"/>
      <w:marTop w:val="0"/>
      <w:marBottom w:val="0"/>
      <w:divBdr>
        <w:top w:val="none" w:sz="0" w:space="0" w:color="auto"/>
        <w:left w:val="none" w:sz="0" w:space="0" w:color="auto"/>
        <w:bottom w:val="none" w:sz="0" w:space="0" w:color="auto"/>
        <w:right w:val="none" w:sz="0" w:space="0" w:color="auto"/>
      </w:divBdr>
    </w:div>
    <w:div w:id="903952517">
      <w:bodyDiv w:val="1"/>
      <w:marLeft w:val="0"/>
      <w:marRight w:val="0"/>
      <w:marTop w:val="0"/>
      <w:marBottom w:val="0"/>
      <w:divBdr>
        <w:top w:val="none" w:sz="0" w:space="0" w:color="auto"/>
        <w:left w:val="none" w:sz="0" w:space="0" w:color="auto"/>
        <w:bottom w:val="none" w:sz="0" w:space="0" w:color="auto"/>
        <w:right w:val="none" w:sz="0" w:space="0" w:color="auto"/>
      </w:divBdr>
    </w:div>
    <w:div w:id="948124231">
      <w:bodyDiv w:val="1"/>
      <w:marLeft w:val="0"/>
      <w:marRight w:val="0"/>
      <w:marTop w:val="0"/>
      <w:marBottom w:val="0"/>
      <w:divBdr>
        <w:top w:val="none" w:sz="0" w:space="0" w:color="auto"/>
        <w:left w:val="none" w:sz="0" w:space="0" w:color="auto"/>
        <w:bottom w:val="none" w:sz="0" w:space="0" w:color="auto"/>
        <w:right w:val="none" w:sz="0" w:space="0" w:color="auto"/>
      </w:divBdr>
      <w:divsChild>
        <w:div w:id="875241823">
          <w:marLeft w:val="0"/>
          <w:marRight w:val="0"/>
          <w:marTop w:val="0"/>
          <w:marBottom w:val="0"/>
          <w:divBdr>
            <w:top w:val="none" w:sz="0" w:space="0" w:color="auto"/>
            <w:left w:val="none" w:sz="0" w:space="0" w:color="auto"/>
            <w:bottom w:val="none" w:sz="0" w:space="0" w:color="auto"/>
            <w:right w:val="none" w:sz="0" w:space="0" w:color="auto"/>
          </w:divBdr>
          <w:divsChild>
            <w:div w:id="1049690820">
              <w:marLeft w:val="0"/>
              <w:marRight w:val="0"/>
              <w:marTop w:val="0"/>
              <w:marBottom w:val="0"/>
              <w:divBdr>
                <w:top w:val="none" w:sz="0" w:space="0" w:color="auto"/>
                <w:left w:val="none" w:sz="0" w:space="0" w:color="auto"/>
                <w:bottom w:val="none" w:sz="0" w:space="0" w:color="auto"/>
                <w:right w:val="none" w:sz="0" w:space="0" w:color="auto"/>
              </w:divBdr>
              <w:divsChild>
                <w:div w:id="786700128">
                  <w:marLeft w:val="0"/>
                  <w:marRight w:val="0"/>
                  <w:marTop w:val="0"/>
                  <w:marBottom w:val="0"/>
                  <w:divBdr>
                    <w:top w:val="none" w:sz="0" w:space="0" w:color="auto"/>
                    <w:left w:val="none" w:sz="0" w:space="0" w:color="auto"/>
                    <w:bottom w:val="none" w:sz="0" w:space="0" w:color="auto"/>
                    <w:right w:val="none" w:sz="0" w:space="0" w:color="auto"/>
                  </w:divBdr>
                  <w:divsChild>
                    <w:div w:id="759790412">
                      <w:marLeft w:val="0"/>
                      <w:marRight w:val="0"/>
                      <w:marTop w:val="0"/>
                      <w:marBottom w:val="0"/>
                      <w:divBdr>
                        <w:top w:val="none" w:sz="0" w:space="0" w:color="auto"/>
                        <w:left w:val="none" w:sz="0" w:space="0" w:color="auto"/>
                        <w:bottom w:val="none" w:sz="0" w:space="0" w:color="auto"/>
                        <w:right w:val="none" w:sz="0" w:space="0" w:color="auto"/>
                      </w:divBdr>
                      <w:divsChild>
                        <w:div w:id="1475561581">
                          <w:marLeft w:val="0"/>
                          <w:marRight w:val="0"/>
                          <w:marTop w:val="0"/>
                          <w:marBottom w:val="0"/>
                          <w:divBdr>
                            <w:top w:val="none" w:sz="0" w:space="0" w:color="auto"/>
                            <w:left w:val="none" w:sz="0" w:space="0" w:color="auto"/>
                            <w:bottom w:val="none" w:sz="0" w:space="0" w:color="auto"/>
                            <w:right w:val="none" w:sz="0" w:space="0" w:color="auto"/>
                          </w:divBdr>
                          <w:divsChild>
                            <w:div w:id="13552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8963">
      <w:bodyDiv w:val="1"/>
      <w:marLeft w:val="0"/>
      <w:marRight w:val="0"/>
      <w:marTop w:val="0"/>
      <w:marBottom w:val="0"/>
      <w:divBdr>
        <w:top w:val="none" w:sz="0" w:space="0" w:color="auto"/>
        <w:left w:val="none" w:sz="0" w:space="0" w:color="auto"/>
        <w:bottom w:val="none" w:sz="0" w:space="0" w:color="auto"/>
        <w:right w:val="none" w:sz="0" w:space="0" w:color="auto"/>
      </w:divBdr>
      <w:divsChild>
        <w:div w:id="797837204">
          <w:marLeft w:val="0"/>
          <w:marRight w:val="0"/>
          <w:marTop w:val="0"/>
          <w:marBottom w:val="0"/>
          <w:divBdr>
            <w:top w:val="none" w:sz="0" w:space="0" w:color="auto"/>
            <w:left w:val="none" w:sz="0" w:space="0" w:color="auto"/>
            <w:bottom w:val="none" w:sz="0" w:space="0" w:color="auto"/>
            <w:right w:val="none" w:sz="0" w:space="0" w:color="auto"/>
          </w:divBdr>
          <w:divsChild>
            <w:div w:id="1939293590">
              <w:marLeft w:val="0"/>
              <w:marRight w:val="0"/>
              <w:marTop w:val="0"/>
              <w:marBottom w:val="0"/>
              <w:divBdr>
                <w:top w:val="none" w:sz="0" w:space="0" w:color="auto"/>
                <w:left w:val="none" w:sz="0" w:space="0" w:color="auto"/>
                <w:bottom w:val="none" w:sz="0" w:space="0" w:color="auto"/>
                <w:right w:val="none" w:sz="0" w:space="0" w:color="auto"/>
              </w:divBdr>
              <w:divsChild>
                <w:div w:id="3710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8967">
      <w:bodyDiv w:val="1"/>
      <w:marLeft w:val="0"/>
      <w:marRight w:val="0"/>
      <w:marTop w:val="0"/>
      <w:marBottom w:val="0"/>
      <w:divBdr>
        <w:top w:val="none" w:sz="0" w:space="0" w:color="auto"/>
        <w:left w:val="none" w:sz="0" w:space="0" w:color="auto"/>
        <w:bottom w:val="none" w:sz="0" w:space="0" w:color="auto"/>
        <w:right w:val="none" w:sz="0" w:space="0" w:color="auto"/>
      </w:divBdr>
      <w:divsChild>
        <w:div w:id="885676697">
          <w:marLeft w:val="0"/>
          <w:marRight w:val="0"/>
          <w:marTop w:val="0"/>
          <w:marBottom w:val="0"/>
          <w:divBdr>
            <w:top w:val="none" w:sz="0" w:space="0" w:color="auto"/>
            <w:left w:val="none" w:sz="0" w:space="0" w:color="auto"/>
            <w:bottom w:val="none" w:sz="0" w:space="0" w:color="auto"/>
            <w:right w:val="none" w:sz="0" w:space="0" w:color="auto"/>
          </w:divBdr>
          <w:divsChild>
            <w:div w:id="581794983">
              <w:marLeft w:val="0"/>
              <w:marRight w:val="0"/>
              <w:marTop w:val="0"/>
              <w:marBottom w:val="0"/>
              <w:divBdr>
                <w:top w:val="none" w:sz="0" w:space="0" w:color="auto"/>
                <w:left w:val="none" w:sz="0" w:space="0" w:color="auto"/>
                <w:bottom w:val="none" w:sz="0" w:space="0" w:color="auto"/>
                <w:right w:val="none" w:sz="0" w:space="0" w:color="auto"/>
              </w:divBdr>
              <w:divsChild>
                <w:div w:id="1915554337">
                  <w:marLeft w:val="0"/>
                  <w:marRight w:val="0"/>
                  <w:marTop w:val="0"/>
                  <w:marBottom w:val="0"/>
                  <w:divBdr>
                    <w:top w:val="none" w:sz="0" w:space="0" w:color="auto"/>
                    <w:left w:val="none" w:sz="0" w:space="0" w:color="auto"/>
                    <w:bottom w:val="none" w:sz="0" w:space="0" w:color="auto"/>
                    <w:right w:val="none" w:sz="0" w:space="0" w:color="auto"/>
                  </w:divBdr>
                  <w:divsChild>
                    <w:div w:id="2091198349">
                      <w:marLeft w:val="0"/>
                      <w:marRight w:val="0"/>
                      <w:marTop w:val="0"/>
                      <w:marBottom w:val="0"/>
                      <w:divBdr>
                        <w:top w:val="none" w:sz="0" w:space="0" w:color="auto"/>
                        <w:left w:val="none" w:sz="0" w:space="0" w:color="auto"/>
                        <w:bottom w:val="none" w:sz="0" w:space="0" w:color="auto"/>
                        <w:right w:val="none" w:sz="0" w:space="0" w:color="auto"/>
                      </w:divBdr>
                      <w:divsChild>
                        <w:div w:id="6912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04810">
      <w:bodyDiv w:val="1"/>
      <w:marLeft w:val="0"/>
      <w:marRight w:val="0"/>
      <w:marTop w:val="0"/>
      <w:marBottom w:val="0"/>
      <w:divBdr>
        <w:top w:val="none" w:sz="0" w:space="0" w:color="auto"/>
        <w:left w:val="none" w:sz="0" w:space="0" w:color="auto"/>
        <w:bottom w:val="none" w:sz="0" w:space="0" w:color="auto"/>
        <w:right w:val="none" w:sz="0" w:space="0" w:color="auto"/>
      </w:divBdr>
      <w:divsChild>
        <w:div w:id="1814982165">
          <w:marLeft w:val="0"/>
          <w:marRight w:val="0"/>
          <w:marTop w:val="0"/>
          <w:marBottom w:val="0"/>
          <w:divBdr>
            <w:top w:val="none" w:sz="0" w:space="0" w:color="auto"/>
            <w:left w:val="none" w:sz="0" w:space="0" w:color="auto"/>
            <w:bottom w:val="none" w:sz="0" w:space="0" w:color="auto"/>
            <w:right w:val="none" w:sz="0" w:space="0" w:color="auto"/>
          </w:divBdr>
          <w:divsChild>
            <w:div w:id="449788411">
              <w:marLeft w:val="0"/>
              <w:marRight w:val="0"/>
              <w:marTop w:val="0"/>
              <w:marBottom w:val="0"/>
              <w:divBdr>
                <w:top w:val="none" w:sz="0" w:space="0" w:color="auto"/>
                <w:left w:val="none" w:sz="0" w:space="0" w:color="auto"/>
                <w:bottom w:val="none" w:sz="0" w:space="0" w:color="auto"/>
                <w:right w:val="none" w:sz="0" w:space="0" w:color="auto"/>
              </w:divBdr>
              <w:divsChild>
                <w:div w:id="262151788">
                  <w:marLeft w:val="0"/>
                  <w:marRight w:val="0"/>
                  <w:marTop w:val="0"/>
                  <w:marBottom w:val="0"/>
                  <w:divBdr>
                    <w:top w:val="none" w:sz="0" w:space="0" w:color="auto"/>
                    <w:left w:val="none" w:sz="0" w:space="0" w:color="auto"/>
                    <w:bottom w:val="none" w:sz="0" w:space="0" w:color="auto"/>
                    <w:right w:val="none" w:sz="0" w:space="0" w:color="auto"/>
                  </w:divBdr>
                  <w:divsChild>
                    <w:div w:id="1446075412">
                      <w:marLeft w:val="0"/>
                      <w:marRight w:val="0"/>
                      <w:marTop w:val="0"/>
                      <w:marBottom w:val="0"/>
                      <w:divBdr>
                        <w:top w:val="none" w:sz="0" w:space="0" w:color="auto"/>
                        <w:left w:val="none" w:sz="0" w:space="0" w:color="auto"/>
                        <w:bottom w:val="none" w:sz="0" w:space="0" w:color="auto"/>
                        <w:right w:val="none" w:sz="0" w:space="0" w:color="auto"/>
                      </w:divBdr>
                      <w:divsChild>
                        <w:div w:id="184756506">
                          <w:marLeft w:val="0"/>
                          <w:marRight w:val="0"/>
                          <w:marTop w:val="0"/>
                          <w:marBottom w:val="0"/>
                          <w:divBdr>
                            <w:top w:val="none" w:sz="0" w:space="0" w:color="auto"/>
                            <w:left w:val="none" w:sz="0" w:space="0" w:color="auto"/>
                            <w:bottom w:val="none" w:sz="0" w:space="0" w:color="auto"/>
                            <w:right w:val="none" w:sz="0" w:space="0" w:color="auto"/>
                          </w:divBdr>
                          <w:divsChild>
                            <w:div w:id="20271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642379">
      <w:bodyDiv w:val="1"/>
      <w:marLeft w:val="0"/>
      <w:marRight w:val="0"/>
      <w:marTop w:val="0"/>
      <w:marBottom w:val="0"/>
      <w:divBdr>
        <w:top w:val="none" w:sz="0" w:space="0" w:color="auto"/>
        <w:left w:val="none" w:sz="0" w:space="0" w:color="auto"/>
        <w:bottom w:val="none" w:sz="0" w:space="0" w:color="auto"/>
        <w:right w:val="none" w:sz="0" w:space="0" w:color="auto"/>
      </w:divBdr>
    </w:div>
    <w:div w:id="1440876095">
      <w:bodyDiv w:val="1"/>
      <w:marLeft w:val="0"/>
      <w:marRight w:val="0"/>
      <w:marTop w:val="0"/>
      <w:marBottom w:val="0"/>
      <w:divBdr>
        <w:top w:val="none" w:sz="0" w:space="0" w:color="auto"/>
        <w:left w:val="none" w:sz="0" w:space="0" w:color="auto"/>
        <w:bottom w:val="none" w:sz="0" w:space="0" w:color="auto"/>
        <w:right w:val="none" w:sz="0" w:space="0" w:color="auto"/>
      </w:divBdr>
    </w:div>
    <w:div w:id="1582449612">
      <w:bodyDiv w:val="1"/>
      <w:marLeft w:val="0"/>
      <w:marRight w:val="0"/>
      <w:marTop w:val="0"/>
      <w:marBottom w:val="0"/>
      <w:divBdr>
        <w:top w:val="none" w:sz="0" w:space="0" w:color="auto"/>
        <w:left w:val="none" w:sz="0" w:space="0" w:color="auto"/>
        <w:bottom w:val="none" w:sz="0" w:space="0" w:color="auto"/>
        <w:right w:val="none" w:sz="0" w:space="0" w:color="auto"/>
      </w:divBdr>
    </w:div>
    <w:div w:id="1596859894">
      <w:bodyDiv w:val="1"/>
      <w:marLeft w:val="0"/>
      <w:marRight w:val="0"/>
      <w:marTop w:val="0"/>
      <w:marBottom w:val="0"/>
      <w:divBdr>
        <w:top w:val="none" w:sz="0" w:space="0" w:color="auto"/>
        <w:left w:val="none" w:sz="0" w:space="0" w:color="auto"/>
        <w:bottom w:val="none" w:sz="0" w:space="0" w:color="auto"/>
        <w:right w:val="none" w:sz="0" w:space="0" w:color="auto"/>
      </w:divBdr>
    </w:div>
    <w:div w:id="1803647020">
      <w:bodyDiv w:val="1"/>
      <w:marLeft w:val="0"/>
      <w:marRight w:val="0"/>
      <w:marTop w:val="0"/>
      <w:marBottom w:val="0"/>
      <w:divBdr>
        <w:top w:val="none" w:sz="0" w:space="0" w:color="auto"/>
        <w:left w:val="none" w:sz="0" w:space="0" w:color="auto"/>
        <w:bottom w:val="none" w:sz="0" w:space="0" w:color="auto"/>
        <w:right w:val="none" w:sz="0" w:space="0" w:color="auto"/>
      </w:divBdr>
    </w:div>
    <w:div w:id="2086490678">
      <w:bodyDiv w:val="1"/>
      <w:marLeft w:val="0"/>
      <w:marRight w:val="0"/>
      <w:marTop w:val="0"/>
      <w:marBottom w:val="0"/>
      <w:divBdr>
        <w:top w:val="none" w:sz="0" w:space="0" w:color="auto"/>
        <w:left w:val="none" w:sz="0" w:space="0" w:color="auto"/>
        <w:bottom w:val="none" w:sz="0" w:space="0" w:color="auto"/>
        <w:right w:val="none" w:sz="0" w:space="0" w:color="auto"/>
      </w:divBdr>
      <w:divsChild>
        <w:div w:id="1743676628">
          <w:marLeft w:val="0"/>
          <w:marRight w:val="0"/>
          <w:marTop w:val="0"/>
          <w:marBottom w:val="450"/>
          <w:divBdr>
            <w:top w:val="none" w:sz="0" w:space="0" w:color="auto"/>
            <w:left w:val="none" w:sz="0" w:space="0" w:color="auto"/>
            <w:bottom w:val="none" w:sz="0" w:space="0" w:color="auto"/>
            <w:right w:val="none" w:sz="0" w:space="0" w:color="auto"/>
          </w:divBdr>
          <w:divsChild>
            <w:div w:id="1564678478">
              <w:marLeft w:val="0"/>
              <w:marRight w:val="0"/>
              <w:marTop w:val="0"/>
              <w:marBottom w:val="0"/>
              <w:divBdr>
                <w:top w:val="none" w:sz="0" w:space="0" w:color="auto"/>
                <w:left w:val="none" w:sz="0" w:space="0" w:color="auto"/>
                <w:bottom w:val="none" w:sz="0" w:space="0" w:color="auto"/>
                <w:right w:val="none" w:sz="0" w:space="0" w:color="auto"/>
              </w:divBdr>
            </w:div>
          </w:divsChild>
        </w:div>
        <w:div w:id="1460566445">
          <w:marLeft w:val="0"/>
          <w:marRight w:val="0"/>
          <w:marTop w:val="0"/>
          <w:marBottom w:val="900"/>
          <w:divBdr>
            <w:top w:val="none" w:sz="0" w:space="0" w:color="auto"/>
            <w:left w:val="none" w:sz="0" w:space="0" w:color="auto"/>
            <w:bottom w:val="none" w:sz="0" w:space="0" w:color="auto"/>
            <w:right w:val="none" w:sz="0" w:space="0" w:color="auto"/>
          </w:divBdr>
          <w:divsChild>
            <w:div w:id="1106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ngdonmedical.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ingdonmedica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HOLLYWOOD MEDICAL PRACTICE</vt:lpstr>
    </vt:vector>
  </TitlesOfParts>
  <Company>WHITS</Company>
  <LinksUpToDate>false</LinksUpToDate>
  <CharactersWithSpaces>4875</CharactersWithSpaces>
  <SharedDoc>false</SharedDoc>
  <HLinks>
    <vt:vector size="6" baseType="variant">
      <vt:variant>
        <vt:i4>720911</vt:i4>
      </vt:variant>
      <vt:variant>
        <vt:i4>0</vt:i4>
      </vt:variant>
      <vt:variant>
        <vt:i4>0</vt:i4>
      </vt:variant>
      <vt:variant>
        <vt:i4>5</vt:i4>
      </vt:variant>
      <vt:variant>
        <vt:lpwstr>http://www.abingdonmedical.co.uk/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MEDICAL PRACTICE</dc:title>
  <dc:subject/>
  <dc:creator>Reception</dc:creator>
  <cp:keywords/>
  <cp:lastModifiedBy>Claire Cherry-Hardy</cp:lastModifiedBy>
  <cp:revision>3</cp:revision>
  <cp:lastPrinted>2023-03-03T14:37:00Z</cp:lastPrinted>
  <dcterms:created xsi:type="dcterms:W3CDTF">2023-03-06T19:14:00Z</dcterms:created>
  <dcterms:modified xsi:type="dcterms:W3CDTF">2024-01-15T15:58:00Z</dcterms:modified>
</cp:coreProperties>
</file>