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38" w:rsidRPr="008E3205" w:rsidRDefault="00B16D38" w:rsidP="00B16D38">
      <w:pPr>
        <w:jc w:val="center"/>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t xml:space="preserve">Monday </w:t>
      </w:r>
      <w:r>
        <w:rPr>
          <w:rFonts w:ascii="Candara" w:eastAsia="Times New Roman" w:hAnsi="Candara" w:cs="Calibri"/>
          <w:b/>
          <w:sz w:val="20"/>
          <w:szCs w:val="20"/>
          <w:lang w:eastAsia="en-GB"/>
        </w:rPr>
        <w:t xml:space="preserve">10 </w:t>
      </w:r>
      <w:r w:rsidR="006B2DAD">
        <w:rPr>
          <w:rFonts w:ascii="Candara" w:eastAsia="Times New Roman" w:hAnsi="Candara" w:cs="Calibri"/>
          <w:b/>
          <w:sz w:val="20"/>
          <w:szCs w:val="20"/>
          <w:lang w:eastAsia="en-GB"/>
        </w:rPr>
        <w:t>July</w:t>
      </w:r>
      <w:r>
        <w:rPr>
          <w:rFonts w:ascii="Candara" w:eastAsia="Times New Roman" w:hAnsi="Candara" w:cs="Calibri"/>
          <w:b/>
          <w:sz w:val="20"/>
          <w:szCs w:val="20"/>
          <w:lang w:eastAsia="en-GB"/>
        </w:rPr>
        <w:t xml:space="preserve"> 2017</w:t>
      </w:r>
    </w:p>
    <w:p w:rsidR="00B16D38" w:rsidRDefault="00B16D38" w:rsidP="00B16D38">
      <w:pPr>
        <w:ind w:left="1440" w:hanging="1440"/>
        <w:jc w:val="both"/>
        <w:rPr>
          <w:rFonts w:ascii="Candara" w:eastAsia="Times New Roman" w:hAnsi="Candara" w:cs="Calibri"/>
          <w:sz w:val="20"/>
          <w:szCs w:val="20"/>
          <w:lang w:eastAsia="en-GB"/>
        </w:rPr>
      </w:pPr>
      <w:bookmarkStart w:id="0" w:name="_GoBack"/>
      <w:bookmarkEnd w:id="0"/>
    </w:p>
    <w:p w:rsidR="00B16D38" w:rsidRDefault="00B16D38" w:rsidP="00B16D38">
      <w:pPr>
        <w:ind w:left="1440" w:hanging="1440"/>
        <w:rPr>
          <w:rFonts w:ascii="Candara" w:eastAsia="Times New Roman" w:hAnsi="Candara" w:cs="Calibri"/>
          <w:sz w:val="20"/>
          <w:szCs w:val="20"/>
          <w:lang w:eastAsia="en-GB"/>
        </w:rPr>
      </w:pPr>
      <w:r w:rsidRPr="0058106F">
        <w:rPr>
          <w:rFonts w:ascii="Candara" w:eastAsia="Times New Roman" w:hAnsi="Candara" w:cs="Calibri"/>
          <w:b/>
          <w:sz w:val="20"/>
          <w:szCs w:val="20"/>
          <w:lang w:eastAsia="en-GB"/>
        </w:rPr>
        <w:t>AGENDA</w:t>
      </w:r>
      <w:r>
        <w:rPr>
          <w:rFonts w:ascii="Candara" w:eastAsia="Times New Roman" w:hAnsi="Candara" w:cs="Calibri"/>
          <w:b/>
          <w:sz w:val="20"/>
          <w:szCs w:val="20"/>
          <w:lang w:eastAsia="en-GB"/>
        </w:rPr>
        <w:t>:</w:t>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sidRPr="0058106F">
        <w:rPr>
          <w:rFonts w:ascii="Candara" w:eastAsia="Times New Roman" w:hAnsi="Candara" w:cs="Calibri"/>
          <w:sz w:val="20"/>
          <w:szCs w:val="20"/>
          <w:lang w:eastAsia="en-GB"/>
        </w:rPr>
        <w:t>Last minutes - To be agreed</w:t>
      </w:r>
      <w:r>
        <w:rPr>
          <w:rFonts w:ascii="Candara" w:eastAsia="Times New Roman" w:hAnsi="Candara" w:cs="Calibri"/>
          <w:sz w:val="20"/>
          <w:szCs w:val="20"/>
          <w:lang w:eastAsia="en-GB"/>
        </w:rPr>
        <w:t xml:space="preserve"> </w:t>
      </w:r>
    </w:p>
    <w:p w:rsidR="00B16D38" w:rsidRDefault="00B16D38" w:rsidP="00B16D38">
      <w:pPr>
        <w:ind w:left="1440" w:hanging="1440"/>
        <w:rPr>
          <w:rFonts w:ascii="Candara" w:eastAsia="Times New Roman" w:hAnsi="Candara" w:cs="Calibri"/>
          <w:b/>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Summer Newsletter</w:t>
      </w:r>
    </w:p>
    <w:p w:rsidR="0024074A" w:rsidRDefault="0024074A" w:rsidP="0087754E">
      <w:pPr>
        <w:ind w:left="2880" w:firstLine="720"/>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Dr Corbetts’ Patients </w:t>
      </w:r>
      <w:r w:rsidR="0087754E">
        <w:rPr>
          <w:rFonts w:ascii="Candara" w:eastAsia="Times New Roman" w:hAnsi="Candara" w:cs="Calibri"/>
          <w:b/>
          <w:sz w:val="20"/>
          <w:szCs w:val="20"/>
          <w:lang w:eastAsia="en-GB"/>
        </w:rPr>
        <w:t xml:space="preserve">Not </w:t>
      </w:r>
      <w:r>
        <w:rPr>
          <w:rFonts w:ascii="Candara" w:eastAsia="Times New Roman" w:hAnsi="Candara" w:cs="Calibri"/>
          <w:b/>
          <w:sz w:val="20"/>
          <w:szCs w:val="20"/>
          <w:lang w:eastAsia="en-GB"/>
        </w:rPr>
        <w:t>to transf</w:t>
      </w:r>
      <w:r w:rsidR="0087754E">
        <w:rPr>
          <w:rFonts w:ascii="Candara" w:eastAsia="Times New Roman" w:hAnsi="Candara" w:cs="Calibri"/>
          <w:b/>
          <w:sz w:val="20"/>
          <w:szCs w:val="20"/>
          <w:lang w:eastAsia="en-GB"/>
        </w:rPr>
        <w:t>er to other Partners</w:t>
      </w:r>
    </w:p>
    <w:p w:rsidR="0087754E" w:rsidRDefault="0087754E" w:rsidP="0087754E">
      <w:pPr>
        <w:ind w:left="2880" w:firstLine="720"/>
        <w:rPr>
          <w:rFonts w:ascii="Candara" w:eastAsia="Times New Roman" w:hAnsi="Candara" w:cs="Calibri"/>
          <w:b/>
          <w:sz w:val="20"/>
          <w:szCs w:val="20"/>
          <w:lang w:eastAsia="en-GB"/>
        </w:rPr>
      </w:pPr>
      <w:r>
        <w:rPr>
          <w:rFonts w:ascii="Candara" w:eastAsia="Times New Roman" w:hAnsi="Candara" w:cs="Calibri"/>
          <w:b/>
          <w:sz w:val="20"/>
          <w:szCs w:val="20"/>
          <w:lang w:eastAsia="en-GB"/>
        </w:rPr>
        <w:t>New Trainee Dr Redlin [CK] FT X 1 yr ST4 p/t</w:t>
      </w:r>
    </w:p>
    <w:p w:rsidR="0087754E" w:rsidRDefault="0087754E" w:rsidP="0087754E">
      <w:pPr>
        <w:ind w:left="2880" w:firstLine="720"/>
        <w:rPr>
          <w:rFonts w:ascii="Candara" w:eastAsia="Times New Roman" w:hAnsi="Candara" w:cs="Calibri"/>
          <w:b/>
          <w:sz w:val="20"/>
          <w:szCs w:val="20"/>
          <w:lang w:eastAsia="en-GB"/>
        </w:rPr>
      </w:pPr>
      <w:r>
        <w:rPr>
          <w:rFonts w:ascii="Candara" w:eastAsia="Times New Roman" w:hAnsi="Candara" w:cs="Calibri"/>
          <w:b/>
          <w:sz w:val="20"/>
          <w:szCs w:val="20"/>
          <w:lang w:eastAsia="en-GB"/>
        </w:rPr>
        <w:t>Lease Update – No progress</w:t>
      </w:r>
    </w:p>
    <w:p w:rsidR="0087754E" w:rsidRDefault="0087754E" w:rsidP="0087754E">
      <w:pPr>
        <w:ind w:left="2880" w:firstLine="720"/>
        <w:rPr>
          <w:rFonts w:ascii="Candara" w:eastAsia="Times New Roman" w:hAnsi="Candara" w:cs="Calibri"/>
          <w:sz w:val="20"/>
          <w:szCs w:val="20"/>
          <w:lang w:eastAsia="en-GB"/>
        </w:rPr>
      </w:pPr>
      <w:r>
        <w:rPr>
          <w:rFonts w:ascii="Candara" w:eastAsia="Times New Roman" w:hAnsi="Candara" w:cs="Calibri"/>
          <w:b/>
          <w:sz w:val="20"/>
          <w:szCs w:val="20"/>
          <w:lang w:eastAsia="en-GB"/>
        </w:rPr>
        <w:t>PMS Contract Review</w:t>
      </w:r>
    </w:p>
    <w:p w:rsidR="00B16D38" w:rsidRDefault="00B16D38" w:rsidP="00596097">
      <w:pPr>
        <w:jc w:val="center"/>
        <w:rPr>
          <w:rFonts w:ascii="Candara" w:eastAsia="Times New Roman" w:hAnsi="Candara"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89"/>
      </w:tblGrid>
      <w:tr w:rsidR="006B2DAD" w:rsidRPr="004130ED" w:rsidTr="006B2DAD">
        <w:tc>
          <w:tcPr>
            <w:tcW w:w="2093" w:type="dxa"/>
          </w:tcPr>
          <w:p w:rsidR="006B2DAD" w:rsidRPr="004130ED" w:rsidRDefault="006B2DAD"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Last Minutes</w:t>
            </w:r>
          </w:p>
        </w:tc>
        <w:tc>
          <w:tcPr>
            <w:tcW w:w="8589" w:type="dxa"/>
            <w:shd w:val="clear" w:color="auto" w:fill="auto"/>
          </w:tcPr>
          <w:p w:rsidR="006B2DAD" w:rsidRPr="001C59ED" w:rsidRDefault="006B2DAD"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Agreed</w:t>
            </w:r>
          </w:p>
        </w:tc>
      </w:tr>
      <w:tr w:rsidR="00B432DE" w:rsidRPr="004130ED" w:rsidTr="006B2DAD">
        <w:tc>
          <w:tcPr>
            <w:tcW w:w="2093" w:type="dxa"/>
          </w:tcPr>
          <w:p w:rsidR="00B432DE" w:rsidRDefault="00B432DE"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Dr Chua</w:t>
            </w:r>
          </w:p>
        </w:tc>
        <w:tc>
          <w:tcPr>
            <w:tcW w:w="8589" w:type="dxa"/>
            <w:shd w:val="clear" w:color="auto" w:fill="auto"/>
          </w:tcPr>
          <w:p w:rsidR="00B432DE" w:rsidRPr="001C59ED" w:rsidRDefault="00B432DE" w:rsidP="006B2DAD">
            <w:pPr>
              <w:rPr>
                <w:rFonts w:ascii="Candara" w:eastAsia="Times New Roman" w:hAnsi="Candara" w:cs="Calibri"/>
                <w:sz w:val="20"/>
                <w:szCs w:val="20"/>
                <w:lang w:eastAsia="en-GB"/>
              </w:rPr>
            </w:pPr>
            <w:r>
              <w:rPr>
                <w:rFonts w:ascii="Candara" w:eastAsia="Times New Roman" w:hAnsi="Candara" w:cs="Calibri"/>
                <w:sz w:val="20"/>
                <w:szCs w:val="20"/>
                <w:lang w:eastAsia="en-GB"/>
              </w:rPr>
              <w:t>The meeting today was led by SC in place of Dr Corbett who has now left the practice</w:t>
            </w:r>
          </w:p>
        </w:tc>
      </w:tr>
      <w:tr w:rsidR="006B2DAD" w:rsidRPr="004130ED" w:rsidTr="006B2DAD">
        <w:tc>
          <w:tcPr>
            <w:tcW w:w="2093" w:type="dxa"/>
          </w:tcPr>
          <w:p w:rsidR="006B2DAD" w:rsidRDefault="006B2DAD"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Summer Newsletter</w:t>
            </w:r>
          </w:p>
        </w:tc>
        <w:tc>
          <w:tcPr>
            <w:tcW w:w="8589" w:type="dxa"/>
            <w:shd w:val="clear" w:color="auto" w:fill="auto"/>
          </w:tcPr>
          <w:p w:rsidR="006B2DAD" w:rsidRPr="001C59ED" w:rsidRDefault="006B2DAD"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 xml:space="preserve">We went through the Newsletter which refers to who will be covering for Dr Jacks </w:t>
            </w:r>
            <w:proofErr w:type="gramStart"/>
            <w:r w:rsidRPr="001C59ED">
              <w:rPr>
                <w:rFonts w:ascii="Candara" w:eastAsia="Times New Roman" w:hAnsi="Candara" w:cs="Calibri"/>
                <w:sz w:val="20"/>
                <w:szCs w:val="20"/>
                <w:lang w:eastAsia="en-GB"/>
              </w:rPr>
              <w:t xml:space="preserve">and </w:t>
            </w:r>
            <w:r w:rsidR="00FD3CCF" w:rsidRPr="001C59ED">
              <w:rPr>
                <w:rFonts w:ascii="Candara" w:eastAsia="Times New Roman" w:hAnsi="Candara" w:cs="Calibri"/>
                <w:sz w:val="20"/>
                <w:szCs w:val="20"/>
                <w:lang w:eastAsia="en-GB"/>
              </w:rPr>
              <w:t xml:space="preserve"> Dr</w:t>
            </w:r>
            <w:proofErr w:type="gramEnd"/>
            <w:r w:rsidR="00FD3CCF" w:rsidRPr="001C59ED">
              <w:rPr>
                <w:rFonts w:ascii="Candara" w:eastAsia="Times New Roman" w:hAnsi="Candara" w:cs="Calibri"/>
                <w:sz w:val="20"/>
                <w:szCs w:val="20"/>
                <w:lang w:eastAsia="en-GB"/>
              </w:rPr>
              <w:t xml:space="preserve"> Dharshika Srikantharajah</w:t>
            </w:r>
            <w:r w:rsidR="001C59ED" w:rsidRPr="001C59ED">
              <w:rPr>
                <w:rFonts w:ascii="Candara" w:eastAsia="Times New Roman" w:hAnsi="Candara" w:cs="Calibri"/>
                <w:sz w:val="20"/>
                <w:szCs w:val="20"/>
                <w:lang w:eastAsia="en-GB"/>
              </w:rPr>
              <w:t xml:space="preserve"> will be replacing Dr Corbett</w:t>
            </w:r>
          </w:p>
        </w:tc>
      </w:tr>
      <w:tr w:rsidR="006B2DAD" w:rsidRPr="004130ED" w:rsidTr="006B2DAD">
        <w:tc>
          <w:tcPr>
            <w:tcW w:w="2093" w:type="dxa"/>
          </w:tcPr>
          <w:p w:rsidR="006B2DAD" w:rsidRPr="004130ED" w:rsidRDefault="006B2DAD"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Lease Update</w:t>
            </w:r>
          </w:p>
        </w:tc>
        <w:tc>
          <w:tcPr>
            <w:tcW w:w="8589" w:type="dxa"/>
            <w:shd w:val="clear" w:color="auto" w:fill="auto"/>
          </w:tcPr>
          <w:p w:rsidR="006B2DAD" w:rsidRPr="001C59ED" w:rsidRDefault="006B2DAD"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No progress as of yet, but certain that the overall landlord who leases out the building to the NHS isn’t looking to make any changes – the practice sublets from the NHS</w:t>
            </w:r>
          </w:p>
        </w:tc>
      </w:tr>
      <w:tr w:rsidR="006B2DAD" w:rsidRPr="004130ED" w:rsidTr="006B2DAD">
        <w:tc>
          <w:tcPr>
            <w:tcW w:w="2093" w:type="dxa"/>
          </w:tcPr>
          <w:p w:rsidR="006B2DAD" w:rsidRPr="004130ED" w:rsidRDefault="006B2DAD"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PMS Contract</w:t>
            </w:r>
          </w:p>
        </w:tc>
        <w:tc>
          <w:tcPr>
            <w:tcW w:w="8589" w:type="dxa"/>
            <w:shd w:val="clear" w:color="auto" w:fill="auto"/>
          </w:tcPr>
          <w:p w:rsidR="006B2DAD" w:rsidRPr="001C59ED" w:rsidRDefault="00F74DDB"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Not much progress, although next year services are expected to be reduced, however, the practice is unable to reduce what’s already being offered.  There will also be a 30-40% drop in funding there will be more details given in October/November 2017</w:t>
            </w:r>
          </w:p>
        </w:tc>
      </w:tr>
      <w:tr w:rsidR="00FD3CCF" w:rsidRPr="004130ED" w:rsidTr="00263F40">
        <w:tc>
          <w:tcPr>
            <w:tcW w:w="2093" w:type="dxa"/>
            <w:shd w:val="clear" w:color="auto" w:fill="FBD4B4"/>
          </w:tcPr>
          <w:p w:rsidR="00FD3CCF" w:rsidRDefault="00FD3CCF"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AOB</w:t>
            </w:r>
          </w:p>
        </w:tc>
        <w:tc>
          <w:tcPr>
            <w:tcW w:w="8589" w:type="dxa"/>
            <w:shd w:val="clear" w:color="auto" w:fill="FBD4B4"/>
          </w:tcPr>
          <w:p w:rsidR="00FD3CCF" w:rsidRPr="004130ED" w:rsidRDefault="00FD3CCF" w:rsidP="006B2DAD">
            <w:pPr>
              <w:rPr>
                <w:rFonts w:ascii="Candara" w:eastAsia="Times New Roman" w:hAnsi="Candara" w:cs="Calibri"/>
                <w:b/>
                <w:sz w:val="20"/>
                <w:szCs w:val="20"/>
                <w:lang w:eastAsia="en-GB"/>
              </w:rPr>
            </w:pPr>
          </w:p>
        </w:tc>
      </w:tr>
      <w:tr w:rsidR="00FD3CCF" w:rsidRPr="004130ED" w:rsidTr="006B2DAD">
        <w:tc>
          <w:tcPr>
            <w:tcW w:w="2093" w:type="dxa"/>
          </w:tcPr>
          <w:p w:rsidR="00FD3CCF" w:rsidRDefault="00FD3CCF"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DNs </w:t>
            </w:r>
          </w:p>
        </w:tc>
        <w:tc>
          <w:tcPr>
            <w:tcW w:w="8589" w:type="dxa"/>
            <w:shd w:val="clear" w:color="auto" w:fill="auto"/>
          </w:tcPr>
          <w:p w:rsidR="00FD3CCF" w:rsidRPr="001C59ED" w:rsidRDefault="00FD3CCF"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Have now moved back and SC thanked the Forum for their support and help in achieving this goal</w:t>
            </w:r>
          </w:p>
        </w:tc>
      </w:tr>
      <w:tr w:rsidR="00FD3CCF" w:rsidRPr="004130ED" w:rsidTr="006B2DAD">
        <w:tc>
          <w:tcPr>
            <w:tcW w:w="2093" w:type="dxa"/>
          </w:tcPr>
          <w:p w:rsidR="00FD3CCF" w:rsidRDefault="00FD3CCF"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PCN </w:t>
            </w:r>
          </w:p>
        </w:tc>
        <w:tc>
          <w:tcPr>
            <w:tcW w:w="8589" w:type="dxa"/>
            <w:shd w:val="clear" w:color="auto" w:fill="auto"/>
          </w:tcPr>
          <w:p w:rsidR="00FD3CCF" w:rsidRPr="001C59ED" w:rsidRDefault="00FD3CCF"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 xml:space="preserve">Bernice works with us but is a part of Age UK – she </w:t>
            </w:r>
            <w:proofErr w:type="gramStart"/>
            <w:r w:rsidRPr="001C59ED">
              <w:rPr>
                <w:rFonts w:ascii="Candara" w:eastAsia="Times New Roman" w:hAnsi="Candara" w:cs="Calibri"/>
                <w:sz w:val="20"/>
                <w:szCs w:val="20"/>
                <w:lang w:eastAsia="en-GB"/>
              </w:rPr>
              <w:t>deal</w:t>
            </w:r>
            <w:proofErr w:type="gramEnd"/>
            <w:r w:rsidRPr="001C59ED">
              <w:rPr>
                <w:rFonts w:ascii="Candara" w:eastAsia="Times New Roman" w:hAnsi="Candara" w:cs="Calibri"/>
                <w:sz w:val="20"/>
                <w:szCs w:val="20"/>
                <w:lang w:eastAsia="en-GB"/>
              </w:rPr>
              <w:t xml:space="preserve"> with patients who are 55+ &amp; is extremely helpful when it comes to local services</w:t>
            </w:r>
          </w:p>
        </w:tc>
      </w:tr>
      <w:tr w:rsidR="00FD3CCF" w:rsidRPr="004130ED" w:rsidTr="006B2DAD">
        <w:tc>
          <w:tcPr>
            <w:tcW w:w="2093" w:type="dxa"/>
          </w:tcPr>
          <w:p w:rsidR="00FD3CCF" w:rsidRDefault="00FD3CCF"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Podiatry</w:t>
            </w:r>
          </w:p>
        </w:tc>
        <w:tc>
          <w:tcPr>
            <w:tcW w:w="8589" w:type="dxa"/>
            <w:shd w:val="clear" w:color="auto" w:fill="auto"/>
          </w:tcPr>
          <w:p w:rsidR="00FD3CCF" w:rsidRPr="001C59ED" w:rsidRDefault="00FD3CCF" w:rsidP="006B2DA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Is becoming a problem due to the waiting time, but is not a part of Abingdon Medical Practice but rather Podiatry is related to the Community Services which is where Alma is the receptionist</w:t>
            </w:r>
          </w:p>
        </w:tc>
      </w:tr>
      <w:tr w:rsidR="00FD3CCF" w:rsidRPr="004130ED" w:rsidTr="006B2DAD">
        <w:tc>
          <w:tcPr>
            <w:tcW w:w="2093" w:type="dxa"/>
          </w:tcPr>
          <w:p w:rsidR="00FD3CCF" w:rsidRDefault="00FD3CCF"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Brompton Hospital</w:t>
            </w:r>
          </w:p>
        </w:tc>
        <w:tc>
          <w:tcPr>
            <w:tcW w:w="8589" w:type="dxa"/>
            <w:shd w:val="clear" w:color="auto" w:fill="auto"/>
          </w:tcPr>
          <w:p w:rsidR="00FD3CCF" w:rsidRPr="001C59ED" w:rsidRDefault="00FD3CCF" w:rsidP="00FD3CCF">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 xml:space="preserve">VB informed the forum of the Brompton hospitals cardiology department was being closed down on the grounds that as a specialist hospital it was too expensive to run &amp; a meeting being held on 11 July 2017 at Chelsea Town Hall.  </w:t>
            </w:r>
          </w:p>
        </w:tc>
      </w:tr>
      <w:tr w:rsidR="00FD3CCF" w:rsidRPr="004130ED" w:rsidTr="006B2DAD">
        <w:tc>
          <w:tcPr>
            <w:tcW w:w="2093" w:type="dxa"/>
          </w:tcPr>
          <w:p w:rsidR="00FD3CCF" w:rsidRDefault="00F74DDB"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Did Not Attend [DNAs] </w:t>
            </w:r>
          </w:p>
        </w:tc>
        <w:tc>
          <w:tcPr>
            <w:tcW w:w="8589" w:type="dxa"/>
            <w:shd w:val="clear" w:color="auto" w:fill="auto"/>
          </w:tcPr>
          <w:p w:rsidR="00FD3CCF" w:rsidRPr="001C59ED" w:rsidRDefault="00F74DDB" w:rsidP="00F74DDB">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Are still high, after the third DNA we write to the patient.  The patient list is now 8,500.  There are no appointments for 2 weeks now with a specific GP</w:t>
            </w:r>
          </w:p>
        </w:tc>
      </w:tr>
      <w:tr w:rsidR="00F74DDB" w:rsidRPr="004130ED" w:rsidTr="006B2DAD">
        <w:tc>
          <w:tcPr>
            <w:tcW w:w="2093" w:type="dxa"/>
          </w:tcPr>
          <w:p w:rsidR="00F74DDB" w:rsidRDefault="00F74DDB"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Repeat prescriptions</w:t>
            </w:r>
          </w:p>
        </w:tc>
        <w:tc>
          <w:tcPr>
            <w:tcW w:w="8589" w:type="dxa"/>
            <w:shd w:val="clear" w:color="auto" w:fill="auto"/>
          </w:tcPr>
          <w:p w:rsidR="00F74DDB" w:rsidRPr="001C59ED" w:rsidRDefault="00F74DDB" w:rsidP="001C59ED">
            <w:pPr>
              <w:rPr>
                <w:rFonts w:ascii="Candara" w:eastAsia="Times New Roman" w:hAnsi="Candara" w:cs="Calibri"/>
                <w:sz w:val="20"/>
                <w:szCs w:val="20"/>
                <w:lang w:eastAsia="en-GB"/>
              </w:rPr>
            </w:pPr>
            <w:r w:rsidRPr="001C59ED">
              <w:rPr>
                <w:rFonts w:ascii="Candara" w:eastAsia="Times New Roman" w:hAnsi="Candara" w:cs="Calibri"/>
                <w:sz w:val="20"/>
                <w:szCs w:val="20"/>
                <w:lang w:eastAsia="en-GB"/>
              </w:rPr>
              <w:t>Are initially done by the nurses &amp; Nora &amp; everything needs to be checked.  It’s easier &amp; more efficient to have them go straight to the chemist.  Although, Tesco</w:t>
            </w:r>
            <w:r w:rsidR="001C59ED" w:rsidRPr="001C59ED">
              <w:rPr>
                <w:rFonts w:ascii="Candara" w:eastAsia="Times New Roman" w:hAnsi="Candara" w:cs="Calibri"/>
                <w:sz w:val="20"/>
                <w:szCs w:val="20"/>
                <w:lang w:eastAsia="en-GB"/>
              </w:rPr>
              <w:t xml:space="preserve">’s can forget to print out the second page &amp; assume it’s the </w:t>
            </w:r>
            <w:proofErr w:type="gramStart"/>
            <w:r w:rsidR="001C59ED" w:rsidRPr="001C59ED">
              <w:rPr>
                <w:rFonts w:ascii="Candara" w:eastAsia="Times New Roman" w:hAnsi="Candara" w:cs="Calibri"/>
                <w:sz w:val="20"/>
                <w:szCs w:val="20"/>
                <w:lang w:eastAsia="en-GB"/>
              </w:rPr>
              <w:t>patients</w:t>
            </w:r>
            <w:proofErr w:type="gramEnd"/>
            <w:r w:rsidR="001C59ED" w:rsidRPr="001C59ED">
              <w:rPr>
                <w:rFonts w:ascii="Candara" w:eastAsia="Times New Roman" w:hAnsi="Candara" w:cs="Calibri"/>
                <w:sz w:val="20"/>
                <w:szCs w:val="20"/>
                <w:lang w:eastAsia="en-GB"/>
              </w:rPr>
              <w:t xml:space="preserve"> fault.  It was suggested </w:t>
            </w:r>
            <w:proofErr w:type="gramStart"/>
            <w:r w:rsidR="001C59ED" w:rsidRPr="001C59ED">
              <w:rPr>
                <w:rFonts w:ascii="Candara" w:eastAsia="Times New Roman" w:hAnsi="Candara" w:cs="Calibri"/>
                <w:sz w:val="20"/>
                <w:szCs w:val="20"/>
                <w:lang w:eastAsia="en-GB"/>
              </w:rPr>
              <w:t xml:space="preserve">that </w:t>
            </w:r>
            <w:r w:rsidRPr="001C59ED">
              <w:rPr>
                <w:rFonts w:ascii="Candara" w:eastAsia="Times New Roman" w:hAnsi="Candara" w:cs="Calibri"/>
                <w:sz w:val="20"/>
                <w:szCs w:val="20"/>
                <w:lang w:eastAsia="en-GB"/>
              </w:rPr>
              <w:t xml:space="preserve"> </w:t>
            </w:r>
            <w:r w:rsidR="001C59ED">
              <w:rPr>
                <w:rFonts w:ascii="Candara" w:eastAsia="Times New Roman" w:hAnsi="Candara" w:cs="Calibri"/>
                <w:sz w:val="20"/>
                <w:szCs w:val="20"/>
                <w:lang w:eastAsia="en-GB"/>
              </w:rPr>
              <w:t>the</w:t>
            </w:r>
            <w:proofErr w:type="gramEnd"/>
            <w:r w:rsidR="001C59ED">
              <w:rPr>
                <w:rFonts w:ascii="Candara" w:eastAsia="Times New Roman" w:hAnsi="Candara" w:cs="Calibri"/>
                <w:sz w:val="20"/>
                <w:szCs w:val="20"/>
                <w:lang w:eastAsia="en-GB"/>
              </w:rPr>
              <w:t xml:space="preserve"> patient could come to the practice &amp; have the script printed out &amp; take a copy or a photo to Tesco’s </w:t>
            </w:r>
          </w:p>
        </w:tc>
      </w:tr>
      <w:tr w:rsidR="001C59ED" w:rsidRPr="004130ED" w:rsidTr="006B2DAD">
        <w:tc>
          <w:tcPr>
            <w:tcW w:w="2093" w:type="dxa"/>
          </w:tcPr>
          <w:p w:rsidR="001C59ED" w:rsidRDefault="001C59ED"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Whole Systems</w:t>
            </w:r>
          </w:p>
        </w:tc>
        <w:tc>
          <w:tcPr>
            <w:tcW w:w="8589" w:type="dxa"/>
            <w:shd w:val="clear" w:color="auto" w:fill="auto"/>
          </w:tcPr>
          <w:p w:rsidR="001C59ED" w:rsidRPr="001C59ED" w:rsidRDefault="001C59ED" w:rsidP="001C59ED">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Training will be given in September so that patients who request a health check will be given 30-40’ to see a GP either here or a Violet Melchett </w:t>
            </w:r>
            <w:r w:rsidR="00675A0A">
              <w:rPr>
                <w:rFonts w:ascii="Candara" w:eastAsia="Times New Roman" w:hAnsi="Candara" w:cs="Calibri"/>
                <w:sz w:val="20"/>
                <w:szCs w:val="20"/>
                <w:lang w:eastAsia="en-GB"/>
              </w:rPr>
              <w:t xml:space="preserve">&amp; together you will go through your needs – do you need physio etc.  For the moment the practice is not signed up to it, because it would mean seeing 3-4 patients 65+ with long term conditions &amp; involve other specialities.  </w:t>
            </w:r>
          </w:p>
        </w:tc>
      </w:tr>
      <w:tr w:rsidR="001C59ED" w:rsidRPr="004130ED" w:rsidTr="006B2DAD">
        <w:tc>
          <w:tcPr>
            <w:tcW w:w="2093" w:type="dxa"/>
          </w:tcPr>
          <w:p w:rsidR="001C59ED" w:rsidRDefault="00675A0A"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Health Checks</w:t>
            </w:r>
          </w:p>
        </w:tc>
        <w:tc>
          <w:tcPr>
            <w:tcW w:w="8589" w:type="dxa"/>
            <w:shd w:val="clear" w:color="auto" w:fill="auto"/>
          </w:tcPr>
          <w:p w:rsidR="001C59ED" w:rsidRDefault="00675A0A" w:rsidP="00B432DE">
            <w:pPr>
              <w:rPr>
                <w:rFonts w:ascii="Candara" w:eastAsia="Times New Roman" w:hAnsi="Candara" w:cs="Calibri"/>
                <w:sz w:val="20"/>
                <w:szCs w:val="20"/>
                <w:lang w:eastAsia="en-GB"/>
              </w:rPr>
            </w:pPr>
            <w:r>
              <w:rPr>
                <w:rFonts w:ascii="Candara" w:eastAsia="Times New Roman" w:hAnsi="Candara" w:cs="Calibri"/>
                <w:sz w:val="20"/>
                <w:szCs w:val="20"/>
                <w:lang w:eastAsia="en-GB"/>
              </w:rPr>
              <w:t>The whole systems discussion raised questions about health checks in general &amp; how</w:t>
            </w:r>
            <w:r w:rsidR="00B432DE">
              <w:rPr>
                <w:rFonts w:ascii="Candara" w:eastAsia="Times New Roman" w:hAnsi="Candara" w:cs="Calibri"/>
                <w:sz w:val="20"/>
                <w:szCs w:val="20"/>
                <w:lang w:eastAsia="en-GB"/>
              </w:rPr>
              <w:t xml:space="preserve"> often should </w:t>
            </w:r>
            <w:r>
              <w:rPr>
                <w:rFonts w:ascii="Candara" w:eastAsia="Times New Roman" w:hAnsi="Candara" w:cs="Calibri"/>
                <w:sz w:val="20"/>
                <w:szCs w:val="20"/>
                <w:lang w:eastAsia="en-GB"/>
              </w:rPr>
              <w:t xml:space="preserve">patients </w:t>
            </w:r>
            <w:r w:rsidR="00B432DE">
              <w:rPr>
                <w:rFonts w:ascii="Candara" w:eastAsia="Times New Roman" w:hAnsi="Candara" w:cs="Calibri"/>
                <w:sz w:val="20"/>
                <w:szCs w:val="20"/>
                <w:lang w:eastAsia="en-GB"/>
              </w:rPr>
              <w:t xml:space="preserve">request a one.  SC explained that if a patient has a chronic or </w:t>
            </w:r>
            <w:proofErr w:type="gramStart"/>
            <w:r w:rsidR="00B432DE">
              <w:rPr>
                <w:rFonts w:ascii="Candara" w:eastAsia="Times New Roman" w:hAnsi="Candara" w:cs="Calibri"/>
                <w:sz w:val="20"/>
                <w:szCs w:val="20"/>
                <w:lang w:eastAsia="en-GB"/>
              </w:rPr>
              <w:t>long term</w:t>
            </w:r>
            <w:proofErr w:type="gramEnd"/>
            <w:r w:rsidR="00B432DE">
              <w:rPr>
                <w:rFonts w:ascii="Candara" w:eastAsia="Times New Roman" w:hAnsi="Candara" w:cs="Calibri"/>
                <w:sz w:val="20"/>
                <w:szCs w:val="20"/>
                <w:lang w:eastAsia="en-GB"/>
              </w:rPr>
              <w:t xml:space="preserve"> condition like diabetes, then they do need to have an annual check-up.  However, if someone is generally in good health, then it’s a question of being sensible but not of needing one annually</w:t>
            </w:r>
          </w:p>
        </w:tc>
      </w:tr>
      <w:tr w:rsidR="00074288" w:rsidRPr="004130ED" w:rsidTr="006B2DAD">
        <w:tc>
          <w:tcPr>
            <w:tcW w:w="2093" w:type="dxa"/>
          </w:tcPr>
          <w:p w:rsidR="00074288" w:rsidRDefault="00074288" w:rsidP="004130ED">
            <w:pPr>
              <w:jc w:val="center"/>
              <w:rPr>
                <w:rFonts w:ascii="Candara" w:eastAsia="Times New Roman" w:hAnsi="Candara" w:cs="Calibri"/>
                <w:b/>
                <w:sz w:val="20"/>
                <w:szCs w:val="20"/>
                <w:lang w:eastAsia="en-GB"/>
              </w:rPr>
            </w:pPr>
            <w:r>
              <w:rPr>
                <w:rFonts w:ascii="Candara" w:eastAsia="Times New Roman" w:hAnsi="Candara" w:cs="Calibri"/>
                <w:b/>
                <w:sz w:val="20"/>
                <w:szCs w:val="20"/>
                <w:lang w:eastAsia="en-GB"/>
              </w:rPr>
              <w:t>Our Services</w:t>
            </w:r>
          </w:p>
        </w:tc>
        <w:tc>
          <w:tcPr>
            <w:tcW w:w="8589" w:type="dxa"/>
            <w:shd w:val="clear" w:color="auto" w:fill="auto"/>
          </w:tcPr>
          <w:p w:rsidR="00074288" w:rsidRDefault="00074288" w:rsidP="00B432DE">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Megan kindly offered to draw up a list of the services we are able to offer due to the size of the practice.   </w:t>
            </w:r>
          </w:p>
        </w:tc>
      </w:tr>
    </w:tbl>
    <w:p w:rsidR="00B16D38" w:rsidRDefault="00B16D38" w:rsidP="00596097">
      <w:pPr>
        <w:jc w:val="center"/>
        <w:rPr>
          <w:rFonts w:ascii="Candara" w:eastAsia="Times New Roman" w:hAnsi="Candara" w:cs="Calibri"/>
          <w:b/>
          <w:sz w:val="20"/>
          <w:szCs w:val="20"/>
          <w:lang w:eastAsia="en-GB"/>
        </w:rPr>
      </w:pPr>
    </w:p>
    <w:p w:rsidR="00596097" w:rsidRPr="008E3205" w:rsidRDefault="00596097" w:rsidP="00596097">
      <w:pPr>
        <w:jc w:val="center"/>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t xml:space="preserve">Monday </w:t>
      </w:r>
      <w:r>
        <w:rPr>
          <w:rFonts w:ascii="Candara" w:eastAsia="Times New Roman" w:hAnsi="Candara" w:cs="Calibri"/>
          <w:b/>
          <w:sz w:val="20"/>
          <w:szCs w:val="20"/>
          <w:lang w:eastAsia="en-GB"/>
        </w:rPr>
        <w:t>10 April 2017</w:t>
      </w:r>
    </w:p>
    <w:p w:rsidR="00596097" w:rsidRDefault="00596097" w:rsidP="00596097">
      <w:pPr>
        <w:ind w:left="1440" w:hanging="1440"/>
        <w:jc w:val="both"/>
        <w:rPr>
          <w:rFonts w:ascii="Candara" w:eastAsia="Times New Roman" w:hAnsi="Candara" w:cs="Calibri"/>
          <w:sz w:val="20"/>
          <w:szCs w:val="20"/>
          <w:lang w:eastAsia="en-GB"/>
        </w:rPr>
      </w:pPr>
    </w:p>
    <w:p w:rsidR="00596097" w:rsidRDefault="00596097" w:rsidP="00596097">
      <w:pPr>
        <w:ind w:left="1440" w:hanging="1440"/>
        <w:rPr>
          <w:rFonts w:ascii="Candara" w:eastAsia="Times New Roman" w:hAnsi="Candara" w:cs="Calibri"/>
          <w:sz w:val="20"/>
          <w:szCs w:val="20"/>
          <w:lang w:eastAsia="en-GB"/>
        </w:rPr>
      </w:pPr>
      <w:r w:rsidRPr="0058106F">
        <w:rPr>
          <w:rFonts w:ascii="Candara" w:eastAsia="Times New Roman" w:hAnsi="Candara" w:cs="Calibri"/>
          <w:b/>
          <w:sz w:val="20"/>
          <w:szCs w:val="20"/>
          <w:lang w:eastAsia="en-GB"/>
        </w:rPr>
        <w:t>AGENDA</w:t>
      </w:r>
      <w:r>
        <w:rPr>
          <w:rFonts w:ascii="Candara" w:eastAsia="Times New Roman" w:hAnsi="Candara" w:cs="Calibri"/>
          <w:b/>
          <w:sz w:val="20"/>
          <w:szCs w:val="20"/>
          <w:lang w:eastAsia="en-GB"/>
        </w:rPr>
        <w:t>:</w:t>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sidRPr="0058106F">
        <w:rPr>
          <w:rFonts w:ascii="Candara" w:eastAsia="Times New Roman" w:hAnsi="Candara" w:cs="Calibri"/>
          <w:sz w:val="20"/>
          <w:szCs w:val="20"/>
          <w:lang w:eastAsia="en-GB"/>
        </w:rPr>
        <w:t>Last minutes - To be agreed</w:t>
      </w:r>
      <w:r>
        <w:rPr>
          <w:rFonts w:ascii="Candara" w:eastAsia="Times New Roman" w:hAnsi="Candara" w:cs="Calibri"/>
          <w:sz w:val="20"/>
          <w:szCs w:val="20"/>
          <w:lang w:eastAsia="en-GB"/>
        </w:rPr>
        <w:t xml:space="preserve"> </w:t>
      </w:r>
    </w:p>
    <w:p w:rsidR="003F02FD" w:rsidRDefault="003F02FD" w:rsidP="00596097">
      <w:pPr>
        <w:ind w:left="1440" w:hanging="1440"/>
        <w:rPr>
          <w:rFonts w:ascii="Candara" w:eastAsia="Times New Roman" w:hAnsi="Candara" w:cs="Calibri"/>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Dr Corbett retirement</w:t>
      </w:r>
      <w:r w:rsidR="00681F7B">
        <w:rPr>
          <w:rFonts w:ascii="Candara" w:eastAsia="Times New Roman" w:hAnsi="Candara" w:cs="Calibri"/>
          <w:b/>
          <w:sz w:val="20"/>
          <w:szCs w:val="20"/>
          <w:lang w:eastAsia="en-GB"/>
        </w:rPr>
        <w:t xml:space="preserve"> [Clare]</w:t>
      </w:r>
    </w:p>
    <w:p w:rsidR="009B1007" w:rsidRDefault="009B1007" w:rsidP="00596097">
      <w:pPr>
        <w:ind w:left="1440" w:hanging="1440"/>
        <w:rPr>
          <w:rFonts w:ascii="Candara" w:eastAsia="Times New Roman" w:hAnsi="Candara" w:cs="Calibri"/>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Dr Jack’s Maternity Leave</w:t>
      </w:r>
    </w:p>
    <w:p w:rsidR="009B1007" w:rsidRDefault="009B1007" w:rsidP="00596097">
      <w:pPr>
        <w:ind w:left="1440" w:hanging="1440"/>
        <w:rPr>
          <w:rFonts w:ascii="Candara" w:eastAsia="Times New Roman" w:hAnsi="Candara" w:cs="Calibri"/>
          <w:b/>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GP cover</w:t>
      </w:r>
    </w:p>
    <w:p w:rsidR="003F02FD" w:rsidRDefault="003F02FD" w:rsidP="00596097">
      <w:pPr>
        <w:ind w:left="1440" w:hanging="1440"/>
        <w:rPr>
          <w:rFonts w:ascii="Candara" w:eastAsia="Times New Roman" w:hAnsi="Candara" w:cs="Calibri"/>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Spring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73"/>
      </w:tblGrid>
      <w:tr w:rsidR="003819FB" w:rsidRPr="00D703F6" w:rsidTr="00B35BCB">
        <w:tc>
          <w:tcPr>
            <w:tcW w:w="1809" w:type="dxa"/>
          </w:tcPr>
          <w:p w:rsidR="003819FB" w:rsidRPr="00D703F6" w:rsidRDefault="00681F7B" w:rsidP="00681F7B">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Dr Corbett </w:t>
            </w:r>
          </w:p>
        </w:tc>
        <w:tc>
          <w:tcPr>
            <w:tcW w:w="8873" w:type="dxa"/>
            <w:shd w:val="clear" w:color="auto" w:fill="auto"/>
          </w:tcPr>
          <w:p w:rsidR="003819FB" w:rsidRPr="00C31ED0" w:rsidRDefault="00681F7B" w:rsidP="00596097">
            <w:pPr>
              <w:rPr>
                <w:rFonts w:ascii="Candara" w:eastAsia="Times New Roman" w:hAnsi="Candara" w:cs="Calibri"/>
                <w:sz w:val="20"/>
                <w:szCs w:val="20"/>
                <w:lang w:eastAsia="en-GB"/>
              </w:rPr>
            </w:pPr>
            <w:r w:rsidRPr="00C31ED0">
              <w:rPr>
                <w:rFonts w:ascii="Candara" w:eastAsia="Times New Roman" w:hAnsi="Candara" w:cs="Calibri"/>
                <w:sz w:val="20"/>
                <w:szCs w:val="20"/>
                <w:lang w:eastAsia="en-GB"/>
              </w:rPr>
              <w:t>Will be retiring at the end of June &amp; that there is a book for people to sign.  Those who see Dr Corbett were sad to hear that she was leaving</w:t>
            </w:r>
          </w:p>
        </w:tc>
      </w:tr>
      <w:tr w:rsidR="003819FB" w:rsidRPr="00D703F6" w:rsidTr="00B35BCB">
        <w:tc>
          <w:tcPr>
            <w:tcW w:w="1809" w:type="dxa"/>
          </w:tcPr>
          <w:p w:rsidR="003819FB" w:rsidRPr="00D703F6" w:rsidRDefault="00681F7B" w:rsidP="00596097">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Dr Jacks </w:t>
            </w:r>
          </w:p>
        </w:tc>
        <w:tc>
          <w:tcPr>
            <w:tcW w:w="8873" w:type="dxa"/>
            <w:shd w:val="clear" w:color="auto" w:fill="auto"/>
          </w:tcPr>
          <w:p w:rsidR="003819FB" w:rsidRPr="00C31ED0" w:rsidRDefault="00681F7B" w:rsidP="00596097">
            <w:pPr>
              <w:rPr>
                <w:rFonts w:ascii="Candara" w:eastAsia="Times New Roman" w:hAnsi="Candara" w:cs="Calibri"/>
                <w:sz w:val="20"/>
                <w:szCs w:val="20"/>
                <w:lang w:eastAsia="en-GB"/>
              </w:rPr>
            </w:pPr>
            <w:r w:rsidRPr="00C31ED0">
              <w:rPr>
                <w:rFonts w:ascii="Candara" w:eastAsia="Times New Roman" w:hAnsi="Candara" w:cs="Calibri"/>
                <w:sz w:val="20"/>
                <w:szCs w:val="20"/>
                <w:lang w:eastAsia="en-GB"/>
              </w:rPr>
              <w:t>Is away on maternity leave &amp; due back around January 2018</w:t>
            </w:r>
          </w:p>
        </w:tc>
      </w:tr>
      <w:tr w:rsidR="003819FB" w:rsidRPr="00D703F6" w:rsidTr="00B35BCB">
        <w:tc>
          <w:tcPr>
            <w:tcW w:w="1809" w:type="dxa"/>
          </w:tcPr>
          <w:p w:rsidR="003819FB" w:rsidRPr="00D703F6" w:rsidRDefault="00681F7B" w:rsidP="00596097">
            <w:pPr>
              <w:rPr>
                <w:rFonts w:ascii="Candara" w:eastAsia="Times New Roman" w:hAnsi="Candara" w:cs="Calibri"/>
                <w:b/>
                <w:sz w:val="20"/>
                <w:szCs w:val="20"/>
                <w:lang w:eastAsia="en-GB"/>
              </w:rPr>
            </w:pPr>
            <w:r>
              <w:rPr>
                <w:rFonts w:ascii="Candara" w:eastAsia="Times New Roman" w:hAnsi="Candara" w:cs="Calibri"/>
                <w:b/>
                <w:sz w:val="20"/>
                <w:szCs w:val="20"/>
                <w:lang w:eastAsia="en-GB"/>
              </w:rPr>
              <w:t>GP cover</w:t>
            </w:r>
          </w:p>
        </w:tc>
        <w:tc>
          <w:tcPr>
            <w:tcW w:w="8873" w:type="dxa"/>
            <w:shd w:val="clear" w:color="auto" w:fill="auto"/>
          </w:tcPr>
          <w:p w:rsidR="003819FB" w:rsidRPr="00C31ED0" w:rsidRDefault="00681F7B" w:rsidP="00681F7B">
            <w:pPr>
              <w:rPr>
                <w:rFonts w:ascii="Candara" w:eastAsia="Times New Roman" w:hAnsi="Candara" w:cs="Calibri"/>
                <w:sz w:val="20"/>
                <w:szCs w:val="20"/>
                <w:lang w:eastAsia="en-GB"/>
              </w:rPr>
            </w:pPr>
            <w:r w:rsidRPr="00C31ED0">
              <w:rPr>
                <w:rFonts w:ascii="Candara" w:eastAsia="Times New Roman" w:hAnsi="Candara" w:cs="Calibri"/>
                <w:sz w:val="20"/>
                <w:szCs w:val="20"/>
                <w:lang w:eastAsia="en-GB"/>
              </w:rPr>
              <w:t>At the moment there will be Dr Mactavish who was a registrar here many years ago will be here to co</w:t>
            </w:r>
            <w:r w:rsidR="008964FD">
              <w:rPr>
                <w:rFonts w:ascii="Candara" w:eastAsia="Times New Roman" w:hAnsi="Candara" w:cs="Calibri"/>
                <w:sz w:val="20"/>
                <w:szCs w:val="20"/>
                <w:lang w:eastAsia="en-GB"/>
              </w:rPr>
              <w:t>ver for</w:t>
            </w:r>
            <w:r w:rsidRPr="00C31ED0">
              <w:rPr>
                <w:rFonts w:ascii="Candara" w:eastAsia="Times New Roman" w:hAnsi="Candara" w:cs="Calibri"/>
                <w:sz w:val="20"/>
                <w:szCs w:val="20"/>
                <w:lang w:eastAsia="en-GB"/>
              </w:rPr>
              <w:t xml:space="preserve"> Dr Jacks patients &amp; Dr Corbett’s patients surplus &amp; our new registrar Dr Siraj is here to help cover the workload.  A new GP will be recruited in June/July with a view to starting in September</w:t>
            </w:r>
          </w:p>
        </w:tc>
      </w:tr>
      <w:tr w:rsidR="003819FB" w:rsidRPr="00D703F6" w:rsidTr="00B35BCB">
        <w:tc>
          <w:tcPr>
            <w:tcW w:w="1809" w:type="dxa"/>
          </w:tcPr>
          <w:p w:rsidR="003819FB" w:rsidRPr="00D703F6" w:rsidRDefault="00C31ED0" w:rsidP="00596097">
            <w:pPr>
              <w:rPr>
                <w:rFonts w:ascii="Candara" w:eastAsia="Times New Roman" w:hAnsi="Candara" w:cs="Calibri"/>
                <w:b/>
                <w:sz w:val="20"/>
                <w:szCs w:val="20"/>
                <w:lang w:eastAsia="en-GB"/>
              </w:rPr>
            </w:pPr>
            <w:r>
              <w:rPr>
                <w:rFonts w:ascii="Candara" w:eastAsia="Times New Roman" w:hAnsi="Candara" w:cs="Calibri"/>
                <w:b/>
                <w:sz w:val="20"/>
                <w:szCs w:val="20"/>
                <w:lang w:eastAsia="en-GB"/>
              </w:rPr>
              <w:t>Spring Newsletter</w:t>
            </w:r>
          </w:p>
        </w:tc>
        <w:tc>
          <w:tcPr>
            <w:tcW w:w="8873" w:type="dxa"/>
            <w:shd w:val="clear" w:color="auto" w:fill="auto"/>
          </w:tcPr>
          <w:p w:rsidR="003819FB" w:rsidRPr="00C31ED0" w:rsidRDefault="00C31ED0" w:rsidP="007944E2">
            <w:pPr>
              <w:rPr>
                <w:rFonts w:ascii="Candara" w:eastAsia="Times New Roman" w:hAnsi="Candara" w:cs="Calibri"/>
                <w:sz w:val="20"/>
                <w:szCs w:val="20"/>
                <w:lang w:eastAsia="en-GB"/>
              </w:rPr>
            </w:pPr>
            <w:r w:rsidRPr="00C31ED0">
              <w:rPr>
                <w:rFonts w:ascii="Candara" w:eastAsia="Times New Roman" w:hAnsi="Candara" w:cs="Calibri"/>
                <w:sz w:val="20"/>
                <w:szCs w:val="20"/>
                <w:lang w:eastAsia="en-GB"/>
              </w:rPr>
              <w:t xml:space="preserve">This was distributed &amp; raised a discussion about confidentiality.  It was explained that only medical staff have access to these records, </w:t>
            </w:r>
            <w:r>
              <w:rPr>
                <w:rFonts w:ascii="Candara" w:eastAsia="Times New Roman" w:hAnsi="Candara" w:cs="Calibri"/>
                <w:sz w:val="20"/>
                <w:szCs w:val="20"/>
                <w:lang w:eastAsia="en-GB"/>
              </w:rPr>
              <w:t xml:space="preserve">&amp; </w:t>
            </w:r>
            <w:r w:rsidRPr="00C31ED0">
              <w:rPr>
                <w:rFonts w:ascii="Candara" w:eastAsia="Times New Roman" w:hAnsi="Candara" w:cs="Calibri"/>
                <w:sz w:val="20"/>
                <w:szCs w:val="20"/>
                <w:lang w:eastAsia="en-GB"/>
              </w:rPr>
              <w:t>the information is not to be used for research</w:t>
            </w:r>
            <w:r>
              <w:rPr>
                <w:rFonts w:ascii="Candara" w:eastAsia="Times New Roman" w:hAnsi="Candara" w:cs="Calibri"/>
                <w:sz w:val="20"/>
                <w:szCs w:val="20"/>
                <w:lang w:eastAsia="en-GB"/>
              </w:rPr>
              <w:t xml:space="preserve"> &amp; no-one can access the records without using a card.  Plus, no-one can access the information outside of the </w:t>
            </w:r>
            <w:r>
              <w:rPr>
                <w:rFonts w:ascii="Candara" w:eastAsia="Times New Roman" w:hAnsi="Candara" w:cs="Calibri"/>
                <w:sz w:val="20"/>
                <w:szCs w:val="20"/>
                <w:lang w:eastAsia="en-GB"/>
              </w:rPr>
              <w:lastRenderedPageBreak/>
              <w:t xml:space="preserve">practice unless consent has been received from the patient.  As Megan explained she works for the Rapid Response Team </w:t>
            </w:r>
            <w:r w:rsidR="001E5D51">
              <w:rPr>
                <w:rFonts w:ascii="Candara" w:eastAsia="Times New Roman" w:hAnsi="Candara" w:cs="Calibri"/>
                <w:sz w:val="20"/>
                <w:szCs w:val="20"/>
                <w:lang w:eastAsia="en-GB"/>
              </w:rPr>
              <w:t xml:space="preserve">which operates out of Kensington Town Hall &amp; unless the patient gives their consent to the GP for them to look at their medical records, they are working with a patient with limited information.  However, if consent has been given, then once they’re finished her access rights are removed.  Allowing people to have access to medical records can benefit both the patient &amp; the staff when it comes to medication, &amp; knowing what other health issues a patient may have in case any conflicts of treatment may arise.  Rapid Response Team </w:t>
            </w:r>
            <w:r w:rsidR="007944E2">
              <w:rPr>
                <w:rFonts w:ascii="Candara" w:eastAsia="Times New Roman" w:hAnsi="Candara" w:cs="Calibri"/>
                <w:sz w:val="20"/>
                <w:szCs w:val="20"/>
                <w:lang w:eastAsia="en-GB"/>
              </w:rPr>
              <w:t>is mainly for housebound adults but</w:t>
            </w:r>
            <w:r w:rsidR="001E5D51">
              <w:rPr>
                <w:rFonts w:ascii="Candara" w:eastAsia="Times New Roman" w:hAnsi="Candara" w:cs="Calibri"/>
                <w:sz w:val="20"/>
                <w:szCs w:val="20"/>
                <w:lang w:eastAsia="en-GB"/>
              </w:rPr>
              <w:t xml:space="preserve"> </w:t>
            </w:r>
            <w:r w:rsidR="007944E2">
              <w:rPr>
                <w:rFonts w:ascii="Candara" w:eastAsia="Times New Roman" w:hAnsi="Candara" w:cs="Calibri"/>
                <w:sz w:val="20"/>
                <w:szCs w:val="20"/>
                <w:lang w:eastAsia="en-GB"/>
              </w:rPr>
              <w:t xml:space="preserve">the team don’t treat children.  In </w:t>
            </w:r>
            <w:proofErr w:type="gramStart"/>
            <w:r w:rsidR="007944E2">
              <w:rPr>
                <w:rFonts w:ascii="Candara" w:eastAsia="Times New Roman" w:hAnsi="Candara" w:cs="Calibri"/>
                <w:sz w:val="20"/>
                <w:szCs w:val="20"/>
                <w:lang w:eastAsia="en-GB"/>
              </w:rPr>
              <w:t>fact</w:t>
            </w:r>
            <w:proofErr w:type="gramEnd"/>
            <w:r w:rsidR="007944E2">
              <w:rPr>
                <w:rFonts w:ascii="Candara" w:eastAsia="Times New Roman" w:hAnsi="Candara" w:cs="Calibri"/>
                <w:sz w:val="20"/>
                <w:szCs w:val="20"/>
                <w:lang w:eastAsia="en-GB"/>
              </w:rPr>
              <w:t xml:space="preserve"> </w:t>
            </w:r>
            <w:r w:rsidR="001E5D51">
              <w:rPr>
                <w:rFonts w:ascii="Candara" w:eastAsia="Times New Roman" w:hAnsi="Candara" w:cs="Calibri"/>
                <w:sz w:val="20"/>
                <w:szCs w:val="20"/>
                <w:lang w:eastAsia="en-GB"/>
              </w:rPr>
              <w:t>no such team exists for children.</w:t>
            </w:r>
          </w:p>
        </w:tc>
      </w:tr>
      <w:tr w:rsidR="003819FB" w:rsidRPr="00D703F6" w:rsidTr="00B35BCB">
        <w:tc>
          <w:tcPr>
            <w:tcW w:w="1809" w:type="dxa"/>
          </w:tcPr>
          <w:p w:rsidR="003819FB" w:rsidRPr="00D703F6" w:rsidRDefault="007944E2" w:rsidP="00596097">
            <w:pPr>
              <w:rPr>
                <w:rFonts w:ascii="Candara" w:eastAsia="Times New Roman" w:hAnsi="Candara" w:cs="Calibri"/>
                <w:b/>
                <w:sz w:val="20"/>
                <w:szCs w:val="20"/>
                <w:lang w:eastAsia="en-GB"/>
              </w:rPr>
            </w:pPr>
            <w:r>
              <w:rPr>
                <w:rFonts w:ascii="Candara" w:eastAsia="Times New Roman" w:hAnsi="Candara" w:cs="Calibri"/>
                <w:b/>
                <w:sz w:val="20"/>
                <w:szCs w:val="20"/>
                <w:lang w:eastAsia="en-GB"/>
              </w:rPr>
              <w:lastRenderedPageBreak/>
              <w:t>AOB</w:t>
            </w:r>
          </w:p>
        </w:tc>
        <w:tc>
          <w:tcPr>
            <w:tcW w:w="8873" w:type="dxa"/>
            <w:shd w:val="clear" w:color="auto" w:fill="auto"/>
          </w:tcPr>
          <w:p w:rsidR="003819FB" w:rsidRPr="00D703F6" w:rsidRDefault="003819FB" w:rsidP="00596097">
            <w:pPr>
              <w:rPr>
                <w:rFonts w:ascii="Candara" w:eastAsia="Times New Roman" w:hAnsi="Candara" w:cs="Calibri"/>
                <w:b/>
                <w:sz w:val="20"/>
                <w:szCs w:val="20"/>
                <w:lang w:eastAsia="en-GB"/>
              </w:rPr>
            </w:pPr>
          </w:p>
        </w:tc>
      </w:tr>
      <w:tr w:rsidR="003819FB" w:rsidRPr="00D703F6" w:rsidTr="00B35BCB">
        <w:tc>
          <w:tcPr>
            <w:tcW w:w="1809" w:type="dxa"/>
          </w:tcPr>
          <w:p w:rsidR="003819FB" w:rsidRPr="00D703F6" w:rsidRDefault="007944E2" w:rsidP="00596097">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Bernice Semple </w:t>
            </w:r>
          </w:p>
        </w:tc>
        <w:tc>
          <w:tcPr>
            <w:tcW w:w="8873" w:type="dxa"/>
            <w:shd w:val="clear" w:color="auto" w:fill="auto"/>
          </w:tcPr>
          <w:p w:rsidR="003819FB" w:rsidRPr="00B35BCB" w:rsidRDefault="00FC1E65" w:rsidP="00B35BCB">
            <w:pPr>
              <w:rPr>
                <w:rFonts w:ascii="Candara" w:eastAsia="Times New Roman" w:hAnsi="Candara" w:cs="Calibri"/>
                <w:sz w:val="20"/>
                <w:szCs w:val="20"/>
                <w:lang w:eastAsia="en-GB"/>
              </w:rPr>
            </w:pPr>
            <w:r w:rsidRPr="00B35BCB">
              <w:rPr>
                <w:rFonts w:ascii="Candara" w:eastAsia="Times New Roman" w:hAnsi="Candara" w:cs="Calibri"/>
                <w:sz w:val="20"/>
                <w:szCs w:val="20"/>
                <w:lang w:eastAsia="en-GB"/>
              </w:rPr>
              <w:t xml:space="preserve">The </w:t>
            </w:r>
            <w:r w:rsidRPr="007C60F6">
              <w:rPr>
                <w:rFonts w:ascii="Candara" w:eastAsia="Times New Roman" w:hAnsi="Candara" w:cs="Calibri"/>
                <w:sz w:val="20"/>
                <w:szCs w:val="20"/>
                <w:lang w:eastAsia="en-GB"/>
              </w:rPr>
              <w:t>Primary</w:t>
            </w:r>
            <w:r w:rsidRPr="00B35BCB">
              <w:rPr>
                <w:rFonts w:ascii="Candara" w:eastAsia="Times New Roman" w:hAnsi="Candara" w:cs="Calibri"/>
                <w:sz w:val="20"/>
                <w:szCs w:val="20"/>
                <w:lang w:eastAsia="en-GB"/>
              </w:rPr>
              <w:t xml:space="preserve"> Care Navigator [PCN] came to the meeting &amp; explained her role at the moment.  She</w:t>
            </w:r>
            <w:r>
              <w:rPr>
                <w:rFonts w:ascii="Candara" w:eastAsia="Times New Roman" w:hAnsi="Candara" w:cs="Calibri"/>
                <w:sz w:val="20"/>
                <w:szCs w:val="20"/>
                <w:lang w:eastAsia="en-GB"/>
              </w:rPr>
              <w:t>’</w:t>
            </w:r>
            <w:r w:rsidRPr="00B35BCB">
              <w:rPr>
                <w:rFonts w:ascii="Candara" w:eastAsia="Times New Roman" w:hAnsi="Candara" w:cs="Calibri"/>
                <w:sz w:val="20"/>
                <w:szCs w:val="20"/>
                <w:lang w:eastAsia="en-GB"/>
              </w:rPr>
              <w:t xml:space="preserve">s </w:t>
            </w:r>
            <w:r w:rsidRPr="007C60F6">
              <w:rPr>
                <w:rFonts w:ascii="Candara" w:eastAsia="Times New Roman" w:hAnsi="Candara" w:cs="Calibri"/>
                <w:sz w:val="20"/>
                <w:szCs w:val="20"/>
                <w:lang w:eastAsia="en-GB"/>
              </w:rPr>
              <w:t>employed by</w:t>
            </w:r>
            <w:r w:rsidRPr="00B35BCB">
              <w:rPr>
                <w:rFonts w:ascii="Candara" w:eastAsia="Times New Roman" w:hAnsi="Candara" w:cs="Calibri"/>
                <w:sz w:val="20"/>
                <w:szCs w:val="20"/>
                <w:lang w:eastAsia="en-GB"/>
              </w:rPr>
              <w:t xml:space="preserve"> Age UK </w:t>
            </w:r>
            <w:r w:rsidRPr="007C60F6">
              <w:rPr>
                <w:rFonts w:ascii="Candara" w:eastAsia="Times New Roman" w:hAnsi="Candara" w:cs="Calibri"/>
                <w:sz w:val="20"/>
                <w:szCs w:val="20"/>
                <w:lang w:eastAsia="en-GB"/>
              </w:rPr>
              <w:t>Kensington and Chelsea</w:t>
            </w:r>
            <w:r>
              <w:rPr>
                <w:rFonts w:ascii="Candara" w:eastAsia="Times New Roman" w:hAnsi="Candara" w:cs="Calibri"/>
                <w:b/>
                <w:sz w:val="20"/>
                <w:szCs w:val="20"/>
                <w:lang w:eastAsia="en-GB"/>
              </w:rPr>
              <w:t xml:space="preserve"> </w:t>
            </w:r>
            <w:r w:rsidRPr="00B35BCB">
              <w:rPr>
                <w:rFonts w:ascii="Candara" w:eastAsia="Times New Roman" w:hAnsi="Candara" w:cs="Calibri"/>
                <w:sz w:val="20"/>
                <w:szCs w:val="20"/>
                <w:lang w:eastAsia="en-GB"/>
              </w:rPr>
              <w:t xml:space="preserve">&amp; deals with any social problems a patient </w:t>
            </w:r>
            <w:r w:rsidRPr="007C60F6">
              <w:rPr>
                <w:rFonts w:ascii="Candara" w:eastAsia="Times New Roman" w:hAnsi="Candara" w:cs="Calibri"/>
                <w:sz w:val="20"/>
                <w:szCs w:val="20"/>
                <w:lang w:eastAsia="en-GB"/>
              </w:rPr>
              <w:t>(age 55 and over)</w:t>
            </w:r>
            <w:r>
              <w:rPr>
                <w:rFonts w:ascii="Candara" w:eastAsia="Times New Roman" w:hAnsi="Candara" w:cs="Calibri"/>
                <w:b/>
                <w:sz w:val="20"/>
                <w:szCs w:val="20"/>
                <w:lang w:eastAsia="en-GB"/>
              </w:rPr>
              <w:t xml:space="preserve"> </w:t>
            </w:r>
            <w:r w:rsidRPr="00B35BCB">
              <w:rPr>
                <w:rFonts w:ascii="Candara" w:eastAsia="Times New Roman" w:hAnsi="Candara" w:cs="Calibri"/>
                <w:sz w:val="20"/>
                <w:szCs w:val="20"/>
                <w:lang w:eastAsia="en-GB"/>
              </w:rPr>
              <w:t>may encounter, such as getting to</w:t>
            </w:r>
            <w:r>
              <w:rPr>
                <w:rFonts w:ascii="Candara" w:eastAsia="Times New Roman" w:hAnsi="Candara" w:cs="Calibri"/>
                <w:sz w:val="20"/>
                <w:szCs w:val="20"/>
                <w:lang w:eastAsia="en-GB"/>
              </w:rPr>
              <w:t xml:space="preserve"> appointments, </w:t>
            </w:r>
            <w:r w:rsidRPr="00B35BCB">
              <w:rPr>
                <w:rFonts w:ascii="Candara" w:eastAsia="Times New Roman" w:hAnsi="Candara" w:cs="Calibri"/>
                <w:sz w:val="20"/>
                <w:szCs w:val="20"/>
                <w:lang w:eastAsia="en-GB"/>
              </w:rPr>
              <w:t xml:space="preserve">the bank, helping patients to get the benefits their entitled to &amp; the primary aim is to help patients stay at home, &amp; </w:t>
            </w:r>
            <w:r>
              <w:rPr>
                <w:rFonts w:ascii="Candara" w:eastAsia="Times New Roman" w:hAnsi="Candara" w:cs="Calibri"/>
                <w:sz w:val="20"/>
                <w:szCs w:val="20"/>
                <w:lang w:eastAsia="en-GB"/>
              </w:rPr>
              <w:t>she’</w:t>
            </w:r>
            <w:r w:rsidRPr="00B35BCB">
              <w:rPr>
                <w:rFonts w:ascii="Candara" w:eastAsia="Times New Roman" w:hAnsi="Candara" w:cs="Calibri"/>
                <w:sz w:val="20"/>
                <w:szCs w:val="20"/>
                <w:lang w:eastAsia="en-GB"/>
              </w:rPr>
              <w:t>ll refer patients on if they need help</w:t>
            </w:r>
            <w:r>
              <w:rPr>
                <w:rFonts w:ascii="Candara" w:eastAsia="Times New Roman" w:hAnsi="Candara" w:cs="Calibri"/>
                <w:sz w:val="20"/>
                <w:szCs w:val="20"/>
                <w:lang w:eastAsia="en-GB"/>
              </w:rPr>
              <w:t xml:space="preserve"> she can’t provide</w:t>
            </w:r>
            <w:r w:rsidRPr="00B35BCB">
              <w:rPr>
                <w:rFonts w:ascii="Candara" w:eastAsia="Times New Roman" w:hAnsi="Candara" w:cs="Calibri"/>
                <w:sz w:val="20"/>
                <w:szCs w:val="20"/>
                <w:lang w:eastAsia="en-GB"/>
              </w:rPr>
              <w:t xml:space="preserve">.  The role of </w:t>
            </w:r>
            <w:r>
              <w:rPr>
                <w:rFonts w:ascii="Candara" w:eastAsia="Times New Roman" w:hAnsi="Candara" w:cs="Calibri"/>
                <w:sz w:val="20"/>
                <w:szCs w:val="20"/>
                <w:lang w:eastAsia="en-GB"/>
              </w:rPr>
              <w:t xml:space="preserve">the </w:t>
            </w:r>
            <w:r w:rsidRPr="00B35BCB">
              <w:rPr>
                <w:rFonts w:ascii="Candara" w:eastAsia="Times New Roman" w:hAnsi="Candara" w:cs="Calibri"/>
                <w:sz w:val="20"/>
                <w:szCs w:val="20"/>
                <w:lang w:eastAsia="en-GB"/>
              </w:rPr>
              <w:t xml:space="preserve">PCN is gradually transitioning </w:t>
            </w:r>
            <w:r>
              <w:rPr>
                <w:rFonts w:ascii="Candara" w:eastAsia="Times New Roman" w:hAnsi="Candara" w:cs="Calibri"/>
                <w:sz w:val="20"/>
                <w:szCs w:val="20"/>
                <w:lang w:eastAsia="en-GB"/>
              </w:rPr>
              <w:t xml:space="preserve">from the </w:t>
            </w:r>
            <w:r>
              <w:rPr>
                <w:rFonts w:ascii="Candara" w:eastAsia="Times New Roman" w:hAnsi="Candara" w:cs="Calibri"/>
                <w:b/>
                <w:sz w:val="20"/>
                <w:szCs w:val="20"/>
                <w:lang w:eastAsia="en-GB"/>
              </w:rPr>
              <w:t>Social C</w:t>
            </w:r>
            <w:r w:rsidRPr="00B35BCB">
              <w:rPr>
                <w:rFonts w:ascii="Candara" w:eastAsia="Times New Roman" w:hAnsi="Candara" w:cs="Calibri"/>
                <w:b/>
                <w:sz w:val="20"/>
                <w:szCs w:val="20"/>
                <w:lang w:eastAsia="en-GB"/>
              </w:rPr>
              <w:t>are</w:t>
            </w:r>
            <w:r>
              <w:rPr>
                <w:rFonts w:ascii="Candara" w:eastAsia="Times New Roman" w:hAnsi="Candara" w:cs="Calibri"/>
                <w:sz w:val="20"/>
                <w:szCs w:val="20"/>
                <w:lang w:eastAsia="en-GB"/>
              </w:rPr>
              <w:t xml:space="preserve"> side to that of being </w:t>
            </w:r>
            <w:r w:rsidRPr="00B35BCB">
              <w:rPr>
                <w:rFonts w:ascii="Candara" w:eastAsia="Times New Roman" w:hAnsi="Candara" w:cs="Calibri"/>
                <w:sz w:val="20"/>
                <w:szCs w:val="20"/>
                <w:lang w:eastAsia="en-GB"/>
              </w:rPr>
              <w:t>more of a Health</w:t>
            </w:r>
            <w:r>
              <w:rPr>
                <w:rFonts w:ascii="Candara" w:eastAsia="Times New Roman" w:hAnsi="Candara" w:cs="Calibri"/>
                <w:sz w:val="20"/>
                <w:szCs w:val="20"/>
                <w:lang w:eastAsia="en-GB"/>
              </w:rPr>
              <w:t xml:space="preserve"> </w:t>
            </w:r>
            <w:r w:rsidRPr="007C60F6">
              <w:rPr>
                <w:rFonts w:ascii="Candara" w:eastAsia="Times New Roman" w:hAnsi="Candara" w:cs="Calibri"/>
                <w:sz w:val="20"/>
                <w:szCs w:val="20"/>
                <w:lang w:eastAsia="en-GB"/>
              </w:rPr>
              <w:t>and Social Care</w:t>
            </w:r>
            <w:r>
              <w:rPr>
                <w:rFonts w:ascii="Candara" w:eastAsia="Times New Roman" w:hAnsi="Candara" w:cs="Calibri"/>
                <w:b/>
                <w:sz w:val="20"/>
                <w:szCs w:val="20"/>
                <w:lang w:eastAsia="en-GB"/>
              </w:rPr>
              <w:t xml:space="preserve"> </w:t>
            </w:r>
            <w:r w:rsidRPr="00B35BCB">
              <w:rPr>
                <w:rFonts w:ascii="Candara" w:eastAsia="Times New Roman" w:hAnsi="Candara" w:cs="Calibri"/>
                <w:sz w:val="20"/>
                <w:szCs w:val="20"/>
                <w:lang w:eastAsia="en-GB"/>
              </w:rPr>
              <w:t>Assistants role, &amp; is part of Whole Systems, which giv</w:t>
            </w:r>
            <w:r>
              <w:rPr>
                <w:rFonts w:ascii="Candara" w:eastAsia="Times New Roman" w:hAnsi="Candara" w:cs="Calibri"/>
                <w:sz w:val="20"/>
                <w:szCs w:val="20"/>
                <w:lang w:eastAsia="en-GB"/>
              </w:rPr>
              <w:t>es</w:t>
            </w:r>
            <w:r w:rsidRPr="00B35BCB">
              <w:rPr>
                <w:rFonts w:ascii="Candara" w:eastAsia="Times New Roman" w:hAnsi="Candara" w:cs="Calibri"/>
                <w:sz w:val="20"/>
                <w:szCs w:val="20"/>
                <w:lang w:eastAsia="en-GB"/>
              </w:rPr>
              <w:t xml:space="preserve"> patients with multiple health problems a whole care plan.  At the moment Bernice covers 3 surgeries, but with</w:t>
            </w:r>
            <w:r w:rsidRPr="007C60F6">
              <w:rPr>
                <w:rFonts w:ascii="Candara" w:eastAsia="Times New Roman" w:hAnsi="Candara" w:cs="Calibri"/>
                <w:sz w:val="20"/>
                <w:szCs w:val="20"/>
                <w:lang w:eastAsia="en-GB"/>
              </w:rPr>
              <w:t>in</w:t>
            </w:r>
            <w:r w:rsidRPr="00B35BCB">
              <w:rPr>
                <w:rFonts w:ascii="Candara" w:eastAsia="Times New Roman" w:hAnsi="Candara" w:cs="Calibri"/>
                <w:sz w:val="20"/>
                <w:szCs w:val="20"/>
                <w:lang w:eastAsia="en-GB"/>
              </w:rPr>
              <w:t xml:space="preserve"> whole systems there </w:t>
            </w:r>
            <w:r w:rsidRPr="007C60F6">
              <w:rPr>
                <w:rFonts w:ascii="Candara" w:eastAsia="Times New Roman" w:hAnsi="Candara" w:cs="Calibri"/>
                <w:sz w:val="20"/>
                <w:szCs w:val="20"/>
                <w:lang w:eastAsia="en-GB"/>
              </w:rPr>
              <w:t>are</w:t>
            </w:r>
            <w:r w:rsidRPr="00B35BCB">
              <w:rPr>
                <w:rFonts w:ascii="Candara" w:eastAsia="Times New Roman" w:hAnsi="Candara" w:cs="Calibri"/>
                <w:sz w:val="20"/>
                <w:szCs w:val="20"/>
                <w:lang w:eastAsia="en-GB"/>
              </w:rPr>
              <w:t xml:space="preserve"> 2 hubs one based at St Charles Hospital [SCH] &amp; one based at Violet Melchett [VM] &amp; the PCNs role will be removed altogether.  </w:t>
            </w:r>
            <w:r>
              <w:rPr>
                <w:rFonts w:ascii="Candara" w:eastAsia="Times New Roman" w:hAnsi="Candara" w:cs="Calibri"/>
                <w:sz w:val="20"/>
                <w:szCs w:val="20"/>
                <w:lang w:eastAsia="en-GB"/>
              </w:rPr>
              <w:t xml:space="preserve">She finds that she gets referrals from GPs, GP reception staff [outside of the Abingdon MP] &amp; pharmacies.  According to where you live will dictate the </w:t>
            </w:r>
            <w:proofErr w:type="gramStart"/>
            <w:r>
              <w:rPr>
                <w:rFonts w:ascii="Candara" w:eastAsia="Times New Roman" w:hAnsi="Candara" w:cs="Calibri"/>
                <w:sz w:val="20"/>
                <w:szCs w:val="20"/>
                <w:lang w:eastAsia="en-GB"/>
              </w:rPr>
              <w:t>age related</w:t>
            </w:r>
            <w:proofErr w:type="gramEnd"/>
            <w:r>
              <w:rPr>
                <w:rFonts w:ascii="Candara" w:eastAsia="Times New Roman" w:hAnsi="Candara" w:cs="Calibri"/>
                <w:sz w:val="20"/>
                <w:szCs w:val="20"/>
                <w:lang w:eastAsia="en-GB"/>
              </w:rPr>
              <w:t xml:space="preserve"> starting point¸ </w:t>
            </w:r>
            <w:r w:rsidRPr="007C60F6">
              <w:rPr>
                <w:rFonts w:ascii="Candara" w:eastAsia="Times New Roman" w:hAnsi="Candara" w:cs="Calibri"/>
                <w:sz w:val="20"/>
                <w:szCs w:val="20"/>
                <w:lang w:eastAsia="en-GB"/>
              </w:rPr>
              <w:t>although the age in K&amp;C is 55 and over.</w:t>
            </w:r>
            <w:r>
              <w:rPr>
                <w:rFonts w:ascii="Candara" w:eastAsia="Times New Roman" w:hAnsi="Candara" w:cs="Calibri"/>
                <w:sz w:val="20"/>
                <w:szCs w:val="20"/>
                <w:lang w:eastAsia="en-GB"/>
              </w:rPr>
              <w:t xml:space="preserve">  It ranges from 50+ to 65+ </w:t>
            </w:r>
            <w:r w:rsidRPr="007C60F6">
              <w:rPr>
                <w:rFonts w:ascii="Candara" w:eastAsia="Times New Roman" w:hAnsi="Candara" w:cs="Calibri"/>
                <w:sz w:val="20"/>
                <w:szCs w:val="20"/>
                <w:lang w:eastAsia="en-GB"/>
              </w:rPr>
              <w:t>in different boroughs</w:t>
            </w:r>
            <w:r>
              <w:rPr>
                <w:rFonts w:ascii="Candara" w:eastAsia="Times New Roman" w:hAnsi="Candara" w:cs="Calibri"/>
                <w:sz w:val="20"/>
                <w:szCs w:val="20"/>
                <w:lang w:eastAsia="en-GB"/>
              </w:rPr>
              <w:t>.  Bernice seemed to feel that Whole Systems could be with us by September &amp; will attend the meeting in June to give the forum an update as to what’s happening.</w:t>
            </w:r>
          </w:p>
        </w:tc>
      </w:tr>
    </w:tbl>
    <w:p w:rsidR="008B2257" w:rsidRPr="008E3205" w:rsidRDefault="008B2257" w:rsidP="008B2257">
      <w:pPr>
        <w:jc w:val="center"/>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t xml:space="preserve">Monday </w:t>
      </w:r>
      <w:r>
        <w:rPr>
          <w:rFonts w:ascii="Candara" w:eastAsia="Times New Roman" w:hAnsi="Candara" w:cs="Calibri"/>
          <w:b/>
          <w:sz w:val="20"/>
          <w:szCs w:val="20"/>
          <w:lang w:eastAsia="en-GB"/>
        </w:rPr>
        <w:t>9 January 2017</w:t>
      </w:r>
    </w:p>
    <w:p w:rsidR="008B2257" w:rsidRDefault="008B2257" w:rsidP="008B2257">
      <w:pPr>
        <w:ind w:left="1440" w:hanging="1440"/>
        <w:jc w:val="both"/>
        <w:rPr>
          <w:rFonts w:ascii="Candara" w:eastAsia="Times New Roman" w:hAnsi="Candara" w:cs="Calibri"/>
          <w:sz w:val="20"/>
          <w:szCs w:val="20"/>
          <w:lang w:eastAsia="en-GB"/>
        </w:rPr>
      </w:pPr>
    </w:p>
    <w:p w:rsidR="008B2257" w:rsidRDefault="008B2257" w:rsidP="008B2257">
      <w:pPr>
        <w:ind w:left="1440" w:hanging="1440"/>
        <w:rPr>
          <w:rFonts w:ascii="Candara" w:eastAsia="Times New Roman" w:hAnsi="Candara" w:cs="Calibri"/>
          <w:sz w:val="20"/>
          <w:szCs w:val="20"/>
          <w:lang w:eastAsia="en-GB"/>
        </w:rPr>
      </w:pPr>
      <w:r w:rsidRPr="0058106F">
        <w:rPr>
          <w:rFonts w:ascii="Candara" w:eastAsia="Times New Roman" w:hAnsi="Candara" w:cs="Calibri"/>
          <w:b/>
          <w:sz w:val="20"/>
          <w:szCs w:val="20"/>
          <w:lang w:eastAsia="en-GB"/>
        </w:rPr>
        <w:t>AGENDA</w:t>
      </w:r>
      <w:r>
        <w:rPr>
          <w:rFonts w:ascii="Candara" w:eastAsia="Times New Roman" w:hAnsi="Candara" w:cs="Calibri"/>
          <w:b/>
          <w:sz w:val="20"/>
          <w:szCs w:val="20"/>
          <w:lang w:eastAsia="en-GB"/>
        </w:rPr>
        <w:t>:</w:t>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sidRPr="0058106F">
        <w:rPr>
          <w:rFonts w:ascii="Candara" w:eastAsia="Times New Roman" w:hAnsi="Candara" w:cs="Calibri"/>
          <w:sz w:val="20"/>
          <w:szCs w:val="20"/>
          <w:lang w:eastAsia="en-GB"/>
        </w:rPr>
        <w:t>Last minutes - To be agreed</w:t>
      </w:r>
      <w:r>
        <w:rPr>
          <w:rFonts w:ascii="Candara" w:eastAsia="Times New Roman" w:hAnsi="Candara" w:cs="Calibri"/>
          <w:sz w:val="20"/>
          <w:szCs w:val="20"/>
          <w:lang w:eastAsia="en-GB"/>
        </w:rPr>
        <w:t xml:space="preserve"> </w:t>
      </w:r>
    </w:p>
    <w:p w:rsidR="008B2257" w:rsidRDefault="008B2257" w:rsidP="008B2257">
      <w:pPr>
        <w:ind w:left="2880" w:firstLine="720"/>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Cora &amp; Emily representing District Nurses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89"/>
      </w:tblGrid>
      <w:tr w:rsidR="008B2257" w:rsidRPr="0092224D" w:rsidTr="00F71AD2">
        <w:tc>
          <w:tcPr>
            <w:tcW w:w="2269" w:type="dxa"/>
            <w:shd w:val="clear" w:color="auto" w:fill="auto"/>
          </w:tcPr>
          <w:p w:rsidR="008B2257" w:rsidRPr="0092224D" w:rsidRDefault="008B2257"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 </w:t>
            </w:r>
            <w:r w:rsidRPr="0092224D">
              <w:rPr>
                <w:rFonts w:ascii="Candara" w:eastAsia="Times New Roman" w:hAnsi="Candara" w:cs="Calibri"/>
                <w:sz w:val="20"/>
                <w:szCs w:val="20"/>
                <w:lang w:eastAsia="en-GB"/>
              </w:rPr>
              <w:t>Last Minutes</w:t>
            </w:r>
          </w:p>
        </w:tc>
        <w:tc>
          <w:tcPr>
            <w:tcW w:w="8589" w:type="dxa"/>
            <w:shd w:val="clear" w:color="auto" w:fill="auto"/>
          </w:tcPr>
          <w:p w:rsidR="008B2257" w:rsidRPr="0092224D" w:rsidRDefault="008B2257" w:rsidP="00F71AD2">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Agreed</w:t>
            </w:r>
          </w:p>
        </w:tc>
      </w:tr>
      <w:tr w:rsidR="008B2257" w:rsidRPr="0092224D" w:rsidTr="00F71AD2">
        <w:tc>
          <w:tcPr>
            <w:tcW w:w="2269" w:type="dxa"/>
            <w:shd w:val="clear" w:color="auto" w:fill="auto"/>
          </w:tcPr>
          <w:p w:rsidR="008B2257" w:rsidRDefault="00421B94"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Cora &amp; Emily</w:t>
            </w:r>
          </w:p>
          <w:p w:rsidR="00BE3779" w:rsidRPr="0092224D" w:rsidRDefault="00BE3779"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District Nurses [DN]</w:t>
            </w:r>
          </w:p>
        </w:tc>
        <w:tc>
          <w:tcPr>
            <w:tcW w:w="8589" w:type="dxa"/>
            <w:shd w:val="clear" w:color="auto" w:fill="auto"/>
          </w:tcPr>
          <w:p w:rsidR="008B2257" w:rsidRPr="0092224D" w:rsidRDefault="00421B94" w:rsidP="00CC6D5E">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Cora explained that she’d replaced Stephen Lord &amp; how with Emily they’d reviewed the situation &amp; were starting to introduce some implementations as to how the DNs would work.  Weekly meetings with GPs to improve communication &amp; better visibility will improve their efficiency.  </w:t>
            </w:r>
            <w:r w:rsidR="00970F7C">
              <w:rPr>
                <w:rFonts w:ascii="Candara" w:eastAsia="Times New Roman" w:hAnsi="Candara" w:cs="Calibri"/>
                <w:sz w:val="20"/>
                <w:szCs w:val="20"/>
                <w:lang w:eastAsia="en-GB"/>
              </w:rPr>
              <w:t>B</w:t>
            </w:r>
            <w:r>
              <w:rPr>
                <w:rFonts w:ascii="Candara" w:eastAsia="Times New Roman" w:hAnsi="Candara" w:cs="Calibri"/>
                <w:sz w:val="20"/>
                <w:szCs w:val="20"/>
                <w:lang w:eastAsia="en-GB"/>
              </w:rPr>
              <w:t xml:space="preserve">y the end of </w:t>
            </w:r>
            <w:proofErr w:type="gramStart"/>
            <w:r>
              <w:rPr>
                <w:rFonts w:ascii="Candara" w:eastAsia="Times New Roman" w:hAnsi="Candara" w:cs="Calibri"/>
                <w:sz w:val="20"/>
                <w:szCs w:val="20"/>
                <w:lang w:eastAsia="en-GB"/>
              </w:rPr>
              <w:t>January</w:t>
            </w:r>
            <w:proofErr w:type="gramEnd"/>
            <w:r>
              <w:rPr>
                <w:rFonts w:ascii="Candara" w:eastAsia="Times New Roman" w:hAnsi="Candara" w:cs="Calibri"/>
                <w:sz w:val="20"/>
                <w:szCs w:val="20"/>
                <w:lang w:eastAsia="en-GB"/>
              </w:rPr>
              <w:t xml:space="preserve"> the DN team leader</w:t>
            </w:r>
            <w:r w:rsidR="00970F7C">
              <w:rPr>
                <w:rFonts w:ascii="Candara" w:eastAsia="Times New Roman" w:hAnsi="Candara" w:cs="Calibri"/>
                <w:sz w:val="20"/>
                <w:szCs w:val="20"/>
                <w:lang w:eastAsia="en-GB"/>
              </w:rPr>
              <w:t xml:space="preserve">s will be providing feedback &amp; </w:t>
            </w:r>
            <w:r>
              <w:rPr>
                <w:rFonts w:ascii="Candara" w:eastAsia="Times New Roman" w:hAnsi="Candara" w:cs="Calibri"/>
                <w:sz w:val="20"/>
                <w:szCs w:val="20"/>
                <w:lang w:eastAsia="en-GB"/>
              </w:rPr>
              <w:t xml:space="preserve">will be back in the Abingdon which was well received.  </w:t>
            </w:r>
            <w:r w:rsidR="00970F7C">
              <w:rPr>
                <w:rFonts w:ascii="Candara" w:eastAsia="Times New Roman" w:hAnsi="Candara" w:cs="Calibri"/>
                <w:sz w:val="20"/>
                <w:szCs w:val="20"/>
                <w:lang w:eastAsia="en-GB"/>
              </w:rPr>
              <w:t>Cora admitted that there was a lack of clarity &amp;</w:t>
            </w:r>
            <w:r w:rsidR="00FA4BB3">
              <w:rPr>
                <w:rFonts w:ascii="Candara" w:eastAsia="Times New Roman" w:hAnsi="Candara" w:cs="Calibri"/>
                <w:sz w:val="20"/>
                <w:szCs w:val="20"/>
                <w:lang w:eastAsia="en-GB"/>
              </w:rPr>
              <w:t xml:space="preserve"> explained</w:t>
            </w:r>
            <w:r w:rsidR="00970F7C">
              <w:rPr>
                <w:rFonts w:ascii="Candara" w:eastAsia="Times New Roman" w:hAnsi="Candara" w:cs="Calibri"/>
                <w:sz w:val="20"/>
                <w:szCs w:val="20"/>
                <w:lang w:eastAsia="en-GB"/>
              </w:rPr>
              <w:t xml:space="preserve"> how relations</w:t>
            </w:r>
            <w:r w:rsidR="00785A59">
              <w:rPr>
                <w:rFonts w:ascii="Candara" w:eastAsia="Times New Roman" w:hAnsi="Candara" w:cs="Calibri"/>
                <w:sz w:val="20"/>
                <w:szCs w:val="20"/>
                <w:lang w:eastAsia="en-GB"/>
              </w:rPr>
              <w:t>hips with hospitals had changed.</w:t>
            </w:r>
            <w:r w:rsidR="00970F7C">
              <w:rPr>
                <w:rFonts w:ascii="Candara" w:eastAsia="Times New Roman" w:hAnsi="Candara" w:cs="Calibri"/>
                <w:sz w:val="20"/>
                <w:szCs w:val="20"/>
                <w:lang w:eastAsia="en-GB"/>
              </w:rPr>
              <w:t xml:space="preserve"> DNs are no longer invited into hospitals to discuss a patient bein</w:t>
            </w:r>
            <w:r w:rsidR="00CC6D5E">
              <w:rPr>
                <w:rFonts w:ascii="Candara" w:eastAsia="Times New Roman" w:hAnsi="Candara" w:cs="Calibri"/>
                <w:sz w:val="20"/>
                <w:szCs w:val="20"/>
                <w:lang w:eastAsia="en-GB"/>
              </w:rPr>
              <w:t>g discharged home from hospital with the various services involved.</w:t>
            </w:r>
            <w:r w:rsidR="00970F7C">
              <w:rPr>
                <w:rFonts w:ascii="Candara" w:eastAsia="Times New Roman" w:hAnsi="Candara" w:cs="Calibri"/>
                <w:sz w:val="20"/>
                <w:szCs w:val="20"/>
                <w:lang w:eastAsia="en-GB"/>
              </w:rPr>
              <w:t xml:space="preserve">  However, with the re-introduction of Matrons Cora felt this would improve the present situation, </w:t>
            </w:r>
            <w:r w:rsidR="00CC6D5E">
              <w:rPr>
                <w:rFonts w:ascii="Candara" w:eastAsia="Times New Roman" w:hAnsi="Candara" w:cs="Calibri"/>
                <w:sz w:val="20"/>
                <w:szCs w:val="20"/>
                <w:lang w:eastAsia="en-GB"/>
              </w:rPr>
              <w:t xml:space="preserve">but </w:t>
            </w:r>
            <w:r w:rsidR="00970F7C">
              <w:rPr>
                <w:rFonts w:ascii="Candara" w:eastAsia="Times New Roman" w:hAnsi="Candara" w:cs="Calibri"/>
                <w:sz w:val="20"/>
                <w:szCs w:val="20"/>
                <w:lang w:eastAsia="en-GB"/>
              </w:rPr>
              <w:t>the lack of information sharing needs to be looked into</w:t>
            </w:r>
            <w:r w:rsidR="00CC6D5E">
              <w:rPr>
                <w:rFonts w:ascii="Candara" w:eastAsia="Times New Roman" w:hAnsi="Candara" w:cs="Calibri"/>
                <w:sz w:val="20"/>
                <w:szCs w:val="20"/>
                <w:lang w:eastAsia="en-GB"/>
              </w:rPr>
              <w:t xml:space="preserve">, &amp; </w:t>
            </w:r>
            <w:r w:rsidR="00970F7C">
              <w:rPr>
                <w:rFonts w:ascii="Candara" w:eastAsia="Times New Roman" w:hAnsi="Candara" w:cs="Calibri"/>
                <w:sz w:val="20"/>
                <w:szCs w:val="20"/>
                <w:lang w:eastAsia="en-GB"/>
              </w:rPr>
              <w:t xml:space="preserve">since the introduction of SystmOne the discharge notification to GPs from hospitals was improving &amp; </w:t>
            </w:r>
            <w:r w:rsidR="00CC6D5E">
              <w:rPr>
                <w:rFonts w:ascii="Candara" w:eastAsia="Times New Roman" w:hAnsi="Candara" w:cs="Calibri"/>
                <w:sz w:val="20"/>
                <w:szCs w:val="20"/>
                <w:lang w:eastAsia="en-GB"/>
              </w:rPr>
              <w:t xml:space="preserve">now </w:t>
            </w:r>
            <w:r w:rsidR="00970F7C">
              <w:rPr>
                <w:rFonts w:ascii="Candara" w:eastAsia="Times New Roman" w:hAnsi="Candara" w:cs="Calibri"/>
                <w:sz w:val="20"/>
                <w:szCs w:val="20"/>
                <w:lang w:eastAsia="en-GB"/>
              </w:rPr>
              <w:t xml:space="preserve">needs to be extended to DNs.   </w:t>
            </w:r>
          </w:p>
        </w:tc>
      </w:tr>
      <w:tr w:rsidR="008B2257" w:rsidRPr="0092224D" w:rsidTr="00B30E0A">
        <w:tc>
          <w:tcPr>
            <w:tcW w:w="2269" w:type="dxa"/>
            <w:shd w:val="clear" w:color="auto" w:fill="F79646"/>
          </w:tcPr>
          <w:p w:rsidR="008B2257" w:rsidRPr="0092224D" w:rsidRDefault="00785A59"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AOB</w:t>
            </w:r>
          </w:p>
        </w:tc>
        <w:tc>
          <w:tcPr>
            <w:tcW w:w="8589" w:type="dxa"/>
            <w:shd w:val="clear" w:color="auto" w:fill="F79646"/>
          </w:tcPr>
          <w:p w:rsidR="008B2257" w:rsidRPr="0092224D" w:rsidRDefault="008B2257" w:rsidP="00F71AD2">
            <w:pPr>
              <w:jc w:val="both"/>
              <w:rPr>
                <w:rFonts w:ascii="Candara" w:eastAsia="Times New Roman" w:hAnsi="Candara" w:cs="Calibri"/>
                <w:sz w:val="20"/>
                <w:szCs w:val="20"/>
                <w:lang w:eastAsia="en-GB"/>
              </w:rPr>
            </w:pPr>
          </w:p>
        </w:tc>
      </w:tr>
      <w:tr w:rsidR="008B2257" w:rsidRPr="0092224D" w:rsidTr="00F71AD2">
        <w:tc>
          <w:tcPr>
            <w:tcW w:w="2269" w:type="dxa"/>
            <w:shd w:val="clear" w:color="auto" w:fill="auto"/>
          </w:tcPr>
          <w:p w:rsidR="008B2257" w:rsidRPr="0092224D" w:rsidRDefault="00785A59"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Whole Systems</w:t>
            </w:r>
          </w:p>
        </w:tc>
        <w:tc>
          <w:tcPr>
            <w:tcW w:w="8589" w:type="dxa"/>
            <w:shd w:val="clear" w:color="auto" w:fill="auto"/>
          </w:tcPr>
          <w:p w:rsidR="008B2257" w:rsidRPr="0092224D" w:rsidRDefault="00785A59" w:rsidP="00BE3779">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The practice will join &amp; hope</w:t>
            </w:r>
            <w:r w:rsidR="00BE3779">
              <w:rPr>
                <w:rFonts w:ascii="Candara" w:eastAsia="Times New Roman" w:hAnsi="Candara" w:cs="Calibri"/>
                <w:sz w:val="20"/>
                <w:szCs w:val="20"/>
                <w:lang w:eastAsia="en-GB"/>
              </w:rPr>
              <w:t xml:space="preserve"> </w:t>
            </w:r>
            <w:r>
              <w:rPr>
                <w:rFonts w:ascii="Candara" w:eastAsia="Times New Roman" w:hAnsi="Candara" w:cs="Calibri"/>
                <w:sz w:val="20"/>
                <w:szCs w:val="20"/>
                <w:lang w:eastAsia="en-GB"/>
              </w:rPr>
              <w:t xml:space="preserve">this will improve general communications with </w:t>
            </w:r>
            <w:r w:rsidR="009978AA">
              <w:rPr>
                <w:rFonts w:ascii="Candara" w:eastAsia="Times New Roman" w:hAnsi="Candara" w:cs="Calibri"/>
                <w:sz w:val="20"/>
                <w:szCs w:val="20"/>
                <w:lang w:eastAsia="en-GB"/>
              </w:rPr>
              <w:t xml:space="preserve">all </w:t>
            </w:r>
            <w:r>
              <w:rPr>
                <w:rFonts w:ascii="Candara" w:eastAsia="Times New Roman" w:hAnsi="Candara" w:cs="Calibri"/>
                <w:sz w:val="20"/>
                <w:szCs w:val="20"/>
                <w:lang w:eastAsia="en-GB"/>
              </w:rPr>
              <w:t xml:space="preserve">hospitals </w:t>
            </w:r>
            <w:r w:rsidR="00BE3779">
              <w:rPr>
                <w:rFonts w:ascii="Candara" w:eastAsia="Times New Roman" w:hAnsi="Candara" w:cs="Calibri"/>
                <w:sz w:val="20"/>
                <w:szCs w:val="20"/>
                <w:lang w:eastAsia="en-GB"/>
              </w:rPr>
              <w:t>&amp; include weekly catch up with GPs who will liaise with DNs to make sure they’ve received the latest notifications.</w:t>
            </w:r>
            <w:r w:rsidR="00FA4BB3">
              <w:rPr>
                <w:rFonts w:ascii="Candara" w:eastAsia="Times New Roman" w:hAnsi="Candara" w:cs="Calibri"/>
                <w:sz w:val="20"/>
                <w:szCs w:val="20"/>
                <w:lang w:eastAsia="en-GB"/>
              </w:rPr>
              <w:t xml:space="preserve">  GPs also need to ensure that patients understand the need for their consent to share their records, especially as we have a high % of elderly patients</w:t>
            </w:r>
          </w:p>
        </w:tc>
      </w:tr>
      <w:tr w:rsidR="008B2257" w:rsidRPr="0092224D" w:rsidTr="00F71AD2">
        <w:tc>
          <w:tcPr>
            <w:tcW w:w="2269" w:type="dxa"/>
            <w:shd w:val="clear" w:color="auto" w:fill="auto"/>
          </w:tcPr>
          <w:p w:rsidR="008B2257" w:rsidRPr="0092224D" w:rsidRDefault="009978AA"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GP Practices</w:t>
            </w:r>
          </w:p>
        </w:tc>
        <w:tc>
          <w:tcPr>
            <w:tcW w:w="8589" w:type="dxa"/>
            <w:shd w:val="clear" w:color="auto" w:fill="auto"/>
          </w:tcPr>
          <w:p w:rsidR="008B2257" w:rsidRPr="0092224D" w:rsidRDefault="009978AA" w:rsidP="00414DBB">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Are no longer a sustainable business.  Some practices are owned collectively &amp; share the </w:t>
            </w:r>
            <w:proofErr w:type="gramStart"/>
            <w:r>
              <w:rPr>
                <w:rFonts w:ascii="Candara" w:eastAsia="Times New Roman" w:hAnsi="Candara" w:cs="Calibri"/>
                <w:sz w:val="20"/>
                <w:szCs w:val="20"/>
                <w:lang w:eastAsia="en-GB"/>
              </w:rPr>
              <w:t>back office</w:t>
            </w:r>
            <w:proofErr w:type="gramEnd"/>
            <w:r>
              <w:rPr>
                <w:rFonts w:ascii="Candara" w:eastAsia="Times New Roman" w:hAnsi="Candara" w:cs="Calibri"/>
                <w:sz w:val="20"/>
                <w:szCs w:val="20"/>
                <w:lang w:eastAsia="en-GB"/>
              </w:rPr>
              <w:t xml:space="preserve"> staff.  There’s a lack of GPs &amp; more local GPs </w:t>
            </w:r>
            <w:proofErr w:type="gramStart"/>
            <w:r>
              <w:rPr>
                <w:rFonts w:ascii="Candara" w:eastAsia="Times New Roman" w:hAnsi="Candara" w:cs="Calibri"/>
                <w:sz w:val="20"/>
                <w:szCs w:val="20"/>
                <w:lang w:eastAsia="en-GB"/>
              </w:rPr>
              <w:t>are</w:t>
            </w:r>
            <w:proofErr w:type="gramEnd"/>
            <w:r>
              <w:rPr>
                <w:rFonts w:ascii="Candara" w:eastAsia="Times New Roman" w:hAnsi="Candara" w:cs="Calibri"/>
                <w:sz w:val="20"/>
                <w:szCs w:val="20"/>
                <w:lang w:eastAsia="en-GB"/>
              </w:rPr>
              <w:t xml:space="preserve"> actually closing.  The PMS contract is being phased out.  </w:t>
            </w:r>
            <w:r w:rsidR="00FA4BB3">
              <w:rPr>
                <w:rFonts w:ascii="Candara" w:eastAsia="Times New Roman" w:hAnsi="Candara" w:cs="Calibri"/>
                <w:sz w:val="20"/>
                <w:szCs w:val="20"/>
                <w:lang w:eastAsia="en-GB"/>
              </w:rPr>
              <w:t>Funding is to be reduced by 30%, while service charges have been increased by 6-7 times their present value.  The practice is not allowed to offer other services, as need to remain within the NHS Medical requirements, to avoid a conflict of interest.  An NHS practice is</w:t>
            </w:r>
            <w:r w:rsidR="00414DBB">
              <w:rPr>
                <w:rFonts w:ascii="Candara" w:eastAsia="Times New Roman" w:hAnsi="Candara" w:cs="Calibri"/>
                <w:sz w:val="20"/>
                <w:szCs w:val="20"/>
                <w:lang w:eastAsia="en-GB"/>
              </w:rPr>
              <w:t xml:space="preserve"> allowed to have 10% but they’re not entitled to NHS care.  At the moment it looks like GP practices are expected to treat more people but with less funding.  The role of the Primary Care Navigator [PCN] was extremely useful for the elderly, but the role is now changing &amp; seems to be moving away from how to navigate the NHS &amp; Social Services &amp; help deal with the paperwork, to allow GPs to concentrate on what it is they’re trained to do.</w:t>
            </w:r>
          </w:p>
        </w:tc>
      </w:tr>
      <w:tr w:rsidR="008B2257" w:rsidRPr="0092224D" w:rsidTr="009978AA">
        <w:tc>
          <w:tcPr>
            <w:tcW w:w="2269" w:type="dxa"/>
            <w:shd w:val="clear" w:color="auto" w:fill="auto"/>
          </w:tcPr>
          <w:p w:rsidR="008B2257" w:rsidRPr="009978AA" w:rsidRDefault="009978AA" w:rsidP="00F71AD2">
            <w:pPr>
              <w:jc w:val="both"/>
              <w:rPr>
                <w:rFonts w:ascii="Candara" w:eastAsia="Times New Roman" w:hAnsi="Candara" w:cs="Calibri"/>
                <w:sz w:val="20"/>
                <w:szCs w:val="20"/>
                <w:lang w:eastAsia="en-GB"/>
              </w:rPr>
            </w:pPr>
            <w:r w:rsidRPr="009978AA">
              <w:rPr>
                <w:rFonts w:ascii="Candara" w:eastAsia="Times New Roman" w:hAnsi="Candara" w:cs="Calibri"/>
                <w:sz w:val="20"/>
                <w:szCs w:val="20"/>
                <w:lang w:eastAsia="en-GB"/>
              </w:rPr>
              <w:t>Megan</w:t>
            </w:r>
          </w:p>
        </w:tc>
        <w:tc>
          <w:tcPr>
            <w:tcW w:w="8589" w:type="dxa"/>
            <w:shd w:val="clear" w:color="auto" w:fill="auto"/>
          </w:tcPr>
          <w:p w:rsidR="008B2257" w:rsidRPr="009978AA" w:rsidRDefault="009978AA" w:rsidP="00F71AD2">
            <w:pPr>
              <w:jc w:val="both"/>
              <w:rPr>
                <w:rFonts w:ascii="Candara" w:eastAsia="Times New Roman" w:hAnsi="Candara" w:cs="Calibri"/>
                <w:sz w:val="20"/>
                <w:szCs w:val="20"/>
                <w:lang w:eastAsia="en-GB"/>
              </w:rPr>
            </w:pPr>
            <w:r w:rsidRPr="009978AA">
              <w:rPr>
                <w:rFonts w:ascii="Candara" w:eastAsia="Times New Roman" w:hAnsi="Candara" w:cs="Calibri"/>
                <w:sz w:val="20"/>
                <w:szCs w:val="20"/>
                <w:lang w:eastAsia="en-GB"/>
              </w:rPr>
              <w:t xml:space="preserve">Introduced herself new to the practice but also involved with rapid response team </w:t>
            </w:r>
          </w:p>
        </w:tc>
      </w:tr>
      <w:tr w:rsidR="008B2257" w:rsidRPr="0092224D" w:rsidTr="00F71AD2">
        <w:tc>
          <w:tcPr>
            <w:tcW w:w="2269" w:type="dxa"/>
            <w:shd w:val="clear" w:color="auto" w:fill="auto"/>
          </w:tcPr>
          <w:p w:rsidR="008B2257" w:rsidRPr="0092224D" w:rsidRDefault="009978AA"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Sarah</w:t>
            </w:r>
          </w:p>
        </w:tc>
        <w:tc>
          <w:tcPr>
            <w:tcW w:w="8589" w:type="dxa"/>
            <w:shd w:val="clear" w:color="auto" w:fill="auto"/>
          </w:tcPr>
          <w:p w:rsidR="008B2257" w:rsidRPr="0092224D" w:rsidRDefault="009978AA"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Our registrar until August</w:t>
            </w:r>
          </w:p>
        </w:tc>
      </w:tr>
      <w:tr w:rsidR="008B2257" w:rsidRPr="0092224D" w:rsidTr="00F71AD2">
        <w:tc>
          <w:tcPr>
            <w:tcW w:w="2269" w:type="dxa"/>
            <w:shd w:val="clear" w:color="auto" w:fill="auto"/>
          </w:tcPr>
          <w:p w:rsidR="008B2257" w:rsidRPr="0092224D" w:rsidRDefault="00FA4BB3"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Lease</w:t>
            </w:r>
          </w:p>
        </w:tc>
        <w:tc>
          <w:tcPr>
            <w:tcW w:w="8589" w:type="dxa"/>
            <w:shd w:val="clear" w:color="auto" w:fill="auto"/>
          </w:tcPr>
          <w:p w:rsidR="008B2257" w:rsidRPr="0092224D" w:rsidRDefault="00FA4BB3"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This is in the hands of a solicitor &amp; a surveyor who are looking at the building &amp; the shared part of the lease which needs to be re-negotiated</w:t>
            </w:r>
          </w:p>
        </w:tc>
      </w:tr>
      <w:tr w:rsidR="008B2257" w:rsidRPr="0092224D" w:rsidTr="00F71AD2">
        <w:tc>
          <w:tcPr>
            <w:tcW w:w="2269" w:type="dxa"/>
            <w:shd w:val="clear" w:color="auto" w:fill="auto"/>
          </w:tcPr>
          <w:p w:rsidR="008B2257" w:rsidRPr="0092224D" w:rsidRDefault="00414DBB" w:rsidP="00F71AD2">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Sharing the Meeting</w:t>
            </w:r>
          </w:p>
        </w:tc>
        <w:tc>
          <w:tcPr>
            <w:tcW w:w="8589" w:type="dxa"/>
            <w:shd w:val="clear" w:color="auto" w:fill="auto"/>
          </w:tcPr>
          <w:p w:rsidR="008B2257" w:rsidRPr="0092224D" w:rsidRDefault="00414DBB" w:rsidP="00414DBB">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AR asked if the Forum would be interested in sharing the meeting, if so would they want to Chair it as well?  The overall feeling was that they were quite happy with the present format.</w:t>
            </w:r>
          </w:p>
        </w:tc>
      </w:tr>
    </w:tbl>
    <w:p w:rsidR="003C6D73" w:rsidRDefault="003C6D73" w:rsidP="008B2257">
      <w:pPr>
        <w:jc w:val="both"/>
        <w:rPr>
          <w:rFonts w:ascii="Candara" w:eastAsia="Times New Roman" w:hAnsi="Candara" w:cs="Calibri"/>
          <w:b/>
          <w:sz w:val="20"/>
          <w:szCs w:val="20"/>
          <w:lang w:eastAsia="en-GB"/>
        </w:rPr>
      </w:pPr>
    </w:p>
    <w:p w:rsidR="008964FD" w:rsidRDefault="008964FD" w:rsidP="008B2257">
      <w:pPr>
        <w:jc w:val="both"/>
        <w:rPr>
          <w:rFonts w:ascii="Candara" w:eastAsia="Times New Roman" w:hAnsi="Candara" w:cs="Calibri"/>
          <w:b/>
          <w:sz w:val="20"/>
          <w:szCs w:val="20"/>
          <w:lang w:eastAsia="en-GB"/>
        </w:rPr>
      </w:pPr>
    </w:p>
    <w:p w:rsidR="003C6D73" w:rsidRDefault="008964FD" w:rsidP="008B2257">
      <w:pPr>
        <w:jc w:val="both"/>
        <w:rPr>
          <w:rFonts w:ascii="Candara" w:eastAsia="Times New Roman" w:hAnsi="Candara" w:cs="Calibri"/>
          <w:sz w:val="20"/>
          <w:szCs w:val="20"/>
          <w:lang w:eastAsia="en-GB"/>
        </w:rPr>
      </w:pPr>
      <w:r>
        <w:rPr>
          <w:rFonts w:ascii="Candara" w:eastAsia="Times New Roman" w:hAnsi="Candara" w:cs="Calibri"/>
          <w:b/>
          <w:sz w:val="20"/>
          <w:szCs w:val="20"/>
          <w:lang w:eastAsia="en-GB"/>
        </w:rPr>
        <w:lastRenderedPageBreak/>
        <w:t xml:space="preserve">                                                                                    </w:t>
      </w:r>
      <w:r w:rsidR="00BB2882" w:rsidRPr="008E3205">
        <w:rPr>
          <w:rFonts w:ascii="Candara" w:eastAsia="Times New Roman" w:hAnsi="Candara" w:cs="Calibri"/>
          <w:b/>
          <w:sz w:val="20"/>
          <w:szCs w:val="20"/>
          <w:lang w:eastAsia="en-GB"/>
        </w:rPr>
        <w:t>Monday 10 October 2016</w:t>
      </w:r>
      <w:r w:rsidR="008B2257">
        <w:rPr>
          <w:rFonts w:ascii="Candara" w:eastAsia="Times New Roman" w:hAnsi="Candara" w:cs="Calibri"/>
          <w:b/>
          <w:sz w:val="20"/>
          <w:szCs w:val="20"/>
          <w:lang w:eastAsia="en-GB"/>
        </w:rPr>
        <w:tab/>
        <w:t xml:space="preserve"> </w:t>
      </w:r>
    </w:p>
    <w:p w:rsidR="004E70D1" w:rsidRDefault="00BB2882" w:rsidP="008B2257">
      <w:pPr>
        <w:ind w:left="1440" w:hanging="1440"/>
        <w:rPr>
          <w:rFonts w:ascii="Candara" w:eastAsia="Times New Roman" w:hAnsi="Candara" w:cs="Calibri"/>
          <w:sz w:val="20"/>
          <w:szCs w:val="20"/>
          <w:lang w:eastAsia="en-GB"/>
        </w:rPr>
      </w:pPr>
      <w:r w:rsidRPr="0058106F">
        <w:rPr>
          <w:rFonts w:ascii="Candara" w:eastAsia="Times New Roman" w:hAnsi="Candara" w:cs="Calibri"/>
          <w:b/>
          <w:sz w:val="20"/>
          <w:szCs w:val="20"/>
          <w:lang w:eastAsia="en-GB"/>
        </w:rPr>
        <w:t>AGENDA</w:t>
      </w:r>
      <w:r>
        <w:rPr>
          <w:rFonts w:ascii="Candara" w:eastAsia="Times New Roman" w:hAnsi="Candara" w:cs="Calibri"/>
          <w:b/>
          <w:sz w:val="20"/>
          <w:szCs w:val="20"/>
          <w:lang w:eastAsia="en-GB"/>
        </w:rPr>
        <w:t>:</w:t>
      </w:r>
      <w:r>
        <w:rPr>
          <w:rFonts w:ascii="Candara" w:eastAsia="Times New Roman" w:hAnsi="Candara" w:cs="Calibri"/>
          <w:b/>
          <w:sz w:val="20"/>
          <w:szCs w:val="20"/>
          <w:lang w:eastAsia="en-GB"/>
        </w:rPr>
        <w:tab/>
      </w:r>
      <w:r w:rsidRPr="0058106F">
        <w:rPr>
          <w:rFonts w:ascii="Candara" w:eastAsia="Times New Roman" w:hAnsi="Candara" w:cs="Calibri"/>
          <w:sz w:val="20"/>
          <w:szCs w:val="20"/>
          <w:lang w:eastAsia="en-GB"/>
        </w:rPr>
        <w:t>Last minutes - To be agreed</w:t>
      </w:r>
      <w:r>
        <w:rPr>
          <w:rFonts w:ascii="Candara" w:eastAsia="Times New Roman" w:hAnsi="Candara" w:cs="Calibri"/>
          <w:sz w:val="20"/>
          <w:szCs w:val="20"/>
          <w:lang w:eastAsia="en-GB"/>
        </w:rPr>
        <w:t xml:space="preserve"> </w:t>
      </w:r>
      <w:r w:rsidR="008B2257">
        <w:rPr>
          <w:rFonts w:ascii="Candara" w:eastAsia="Times New Roman" w:hAnsi="Candara" w:cs="Calibri"/>
          <w:sz w:val="20"/>
          <w:szCs w:val="20"/>
          <w:lang w:eastAsia="en-GB"/>
        </w:rPr>
        <w:t xml:space="preserve">- </w:t>
      </w:r>
      <w:r>
        <w:rPr>
          <w:rFonts w:ascii="Candara" w:eastAsia="Times New Roman" w:hAnsi="Candara" w:cs="Calibri"/>
          <w:sz w:val="20"/>
          <w:szCs w:val="20"/>
          <w:lang w:eastAsia="en-GB"/>
        </w:rPr>
        <w:t>Autumn Newsletter</w:t>
      </w:r>
      <w:r w:rsidR="008B2257">
        <w:rPr>
          <w:rFonts w:ascii="Candara" w:eastAsia="Times New Roman" w:hAnsi="Candara" w:cs="Calibri"/>
          <w:sz w:val="20"/>
          <w:szCs w:val="20"/>
          <w:lang w:eastAsia="en-GB"/>
        </w:rPr>
        <w:t xml:space="preserve"> - </w:t>
      </w:r>
      <w:r>
        <w:rPr>
          <w:rFonts w:ascii="Candara" w:eastAsia="Times New Roman" w:hAnsi="Candara" w:cs="Calibri"/>
          <w:sz w:val="20"/>
          <w:szCs w:val="20"/>
          <w:lang w:eastAsia="en-GB"/>
        </w:rPr>
        <w:t xml:space="preserve">District Nurses &amp; </w:t>
      </w:r>
      <w:r w:rsidR="00E658FD">
        <w:rPr>
          <w:rFonts w:ascii="Candara" w:eastAsia="Times New Roman" w:hAnsi="Candara" w:cs="Calibri"/>
          <w:sz w:val="20"/>
          <w:szCs w:val="20"/>
          <w:lang w:eastAsia="en-GB"/>
        </w:rPr>
        <w:t xml:space="preserve">Primary </w:t>
      </w:r>
      <w:r>
        <w:rPr>
          <w:rFonts w:ascii="Candara" w:eastAsia="Times New Roman" w:hAnsi="Candara" w:cs="Calibri"/>
          <w:sz w:val="20"/>
          <w:szCs w:val="20"/>
          <w:lang w:eastAsia="en-GB"/>
        </w:rPr>
        <w:t>Care Navigators</w:t>
      </w:r>
      <w:r w:rsidR="008B2257">
        <w:rPr>
          <w:rFonts w:ascii="Candara" w:eastAsia="Times New Roman" w:hAnsi="Candara" w:cs="Calibri"/>
          <w:sz w:val="20"/>
          <w:szCs w:val="20"/>
          <w:lang w:eastAsia="en-GB"/>
        </w:rPr>
        <w:t xml:space="preserve"> - </w:t>
      </w:r>
      <w:r w:rsidR="00E658FD">
        <w:rPr>
          <w:rFonts w:ascii="Candara" w:eastAsia="Times New Roman" w:hAnsi="Candara" w:cs="Calibri"/>
          <w:sz w:val="20"/>
          <w:szCs w:val="20"/>
          <w:lang w:eastAsia="en-GB"/>
        </w:rPr>
        <w:t xml:space="preserve">Renewal of lease and service charge update </w:t>
      </w:r>
      <w:r w:rsidR="008B2257">
        <w:rPr>
          <w:rFonts w:ascii="Candara" w:eastAsia="Times New Roman" w:hAnsi="Candara" w:cs="Calibri"/>
          <w:sz w:val="20"/>
          <w:szCs w:val="20"/>
          <w:lang w:eastAsia="en-GB"/>
        </w:rPr>
        <w:t xml:space="preserve">- </w:t>
      </w:r>
      <w:r w:rsidR="006F1286">
        <w:rPr>
          <w:rFonts w:ascii="Candara" w:eastAsia="Times New Roman" w:hAnsi="Candara" w:cs="Calibri"/>
          <w:sz w:val="20"/>
          <w:szCs w:val="20"/>
          <w:lang w:eastAsia="en-GB"/>
        </w:rPr>
        <w:t xml:space="preserve">New Registrar </w:t>
      </w:r>
      <w:r w:rsidR="00E658FD">
        <w:rPr>
          <w:rFonts w:ascii="Candara" w:eastAsia="Times New Roman" w:hAnsi="Candara" w:cs="Calibri"/>
          <w:sz w:val="20"/>
          <w:szCs w:val="20"/>
          <w:lang w:eastAsia="en-GB"/>
        </w:rPr>
        <w:t>–</w:t>
      </w:r>
      <w:r w:rsidR="006F1286">
        <w:rPr>
          <w:rFonts w:ascii="Candara" w:eastAsia="Times New Roman" w:hAnsi="Candara" w:cs="Calibri"/>
          <w:sz w:val="20"/>
          <w:szCs w:val="20"/>
          <w:lang w:eastAsia="en-GB"/>
        </w:rPr>
        <w:t xml:space="preserve"> </w:t>
      </w:r>
      <w:r w:rsidR="00E658FD">
        <w:rPr>
          <w:rFonts w:ascii="Candara" w:eastAsia="Times New Roman" w:hAnsi="Candara" w:cs="Calibri"/>
          <w:sz w:val="20"/>
          <w:szCs w:val="20"/>
          <w:lang w:eastAsia="en-GB"/>
        </w:rPr>
        <w:t xml:space="preserve">Dr </w:t>
      </w:r>
      <w:r w:rsidR="008964FD">
        <w:rPr>
          <w:rFonts w:ascii="Candara" w:eastAsia="Times New Roman" w:hAnsi="Candara" w:cs="Calibri"/>
          <w:sz w:val="20"/>
          <w:szCs w:val="20"/>
          <w:lang w:eastAsia="en-GB"/>
        </w:rPr>
        <w:t>FP</w:t>
      </w:r>
    </w:p>
    <w:p w:rsidR="003C6D73" w:rsidRDefault="003C6D73" w:rsidP="008B2257">
      <w:pPr>
        <w:ind w:left="1440" w:hanging="1440"/>
        <w:rPr>
          <w:rFonts w:ascii="Candara" w:eastAsia="Times New Roman" w:hAnsi="Candara" w:cs="Calibri"/>
          <w:sz w:val="20"/>
          <w:szCs w:val="20"/>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89"/>
      </w:tblGrid>
      <w:tr w:rsidR="004E70D1" w:rsidRPr="0092224D" w:rsidTr="008E3205">
        <w:tc>
          <w:tcPr>
            <w:tcW w:w="226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Last Minutes</w:t>
            </w:r>
          </w:p>
        </w:tc>
        <w:tc>
          <w:tcPr>
            <w:tcW w:w="858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Agreed</w:t>
            </w:r>
          </w:p>
        </w:tc>
      </w:tr>
      <w:tr w:rsidR="004E70D1" w:rsidRPr="0092224D" w:rsidTr="008E3205">
        <w:tc>
          <w:tcPr>
            <w:tcW w:w="226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New Registrar</w:t>
            </w:r>
          </w:p>
        </w:tc>
        <w:tc>
          <w:tcPr>
            <w:tcW w:w="8589" w:type="dxa"/>
            <w:shd w:val="clear" w:color="auto" w:fill="auto"/>
          </w:tcPr>
          <w:p w:rsidR="004E70D1" w:rsidRPr="0092224D" w:rsidRDefault="00A446CE" w:rsidP="008964FD">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Dr </w:t>
            </w:r>
            <w:r w:rsidR="008964FD">
              <w:rPr>
                <w:rFonts w:ascii="Candara" w:eastAsia="Times New Roman" w:hAnsi="Candara" w:cs="Calibri"/>
                <w:sz w:val="20"/>
                <w:szCs w:val="20"/>
                <w:lang w:eastAsia="en-GB"/>
              </w:rPr>
              <w:t>FP</w:t>
            </w:r>
            <w:r>
              <w:rPr>
                <w:rFonts w:ascii="Candara" w:eastAsia="Times New Roman" w:hAnsi="Candara" w:cs="Calibri"/>
                <w:sz w:val="20"/>
                <w:szCs w:val="20"/>
                <w:lang w:eastAsia="en-GB"/>
              </w:rPr>
              <w:t xml:space="preserve"> </w:t>
            </w:r>
            <w:proofErr w:type="gramStart"/>
            <w:r>
              <w:rPr>
                <w:rFonts w:ascii="Candara" w:eastAsia="Times New Roman" w:hAnsi="Candara" w:cs="Calibri"/>
                <w:sz w:val="20"/>
                <w:szCs w:val="20"/>
                <w:lang w:eastAsia="en-GB"/>
              </w:rPr>
              <w:t xml:space="preserve">was </w:t>
            </w:r>
            <w:r w:rsidR="004E70D1" w:rsidRPr="0092224D">
              <w:rPr>
                <w:rFonts w:ascii="Candara" w:eastAsia="Times New Roman" w:hAnsi="Candara" w:cs="Calibri"/>
                <w:sz w:val="20"/>
                <w:szCs w:val="20"/>
                <w:lang w:eastAsia="en-GB"/>
              </w:rPr>
              <w:t xml:space="preserve"> introduced</w:t>
            </w:r>
            <w:proofErr w:type="gramEnd"/>
            <w:r w:rsidR="004E70D1" w:rsidRPr="0092224D">
              <w:rPr>
                <w:rFonts w:ascii="Candara" w:eastAsia="Times New Roman" w:hAnsi="Candara" w:cs="Calibri"/>
                <w:sz w:val="20"/>
                <w:szCs w:val="20"/>
                <w:lang w:eastAsia="en-GB"/>
              </w:rPr>
              <w:t xml:space="preserve"> to the Forum</w:t>
            </w:r>
            <w:r>
              <w:rPr>
                <w:rFonts w:ascii="Candara" w:eastAsia="Times New Roman" w:hAnsi="Candara" w:cs="Calibri"/>
                <w:sz w:val="20"/>
                <w:szCs w:val="20"/>
                <w:lang w:eastAsia="en-GB"/>
              </w:rPr>
              <w:t xml:space="preserve"> who will be with the practice for 6 months training </w:t>
            </w:r>
          </w:p>
        </w:tc>
      </w:tr>
      <w:tr w:rsidR="004E70D1" w:rsidRPr="0092224D" w:rsidTr="008E3205">
        <w:tc>
          <w:tcPr>
            <w:tcW w:w="226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Newsletter</w:t>
            </w:r>
          </w:p>
        </w:tc>
        <w:tc>
          <w:tcPr>
            <w:tcW w:w="858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It was suggeste</w:t>
            </w:r>
            <w:r w:rsidR="00A446CE">
              <w:rPr>
                <w:rFonts w:ascii="Candara" w:eastAsia="Times New Roman" w:hAnsi="Candara" w:cs="Calibri"/>
                <w:sz w:val="20"/>
                <w:szCs w:val="20"/>
                <w:lang w:eastAsia="en-GB"/>
              </w:rPr>
              <w:t>d that we have an ongoing fixed</w:t>
            </w:r>
            <w:r w:rsidRPr="0092224D">
              <w:rPr>
                <w:rFonts w:ascii="Candara" w:eastAsia="Times New Roman" w:hAnsi="Candara" w:cs="Calibri"/>
                <w:sz w:val="20"/>
                <w:szCs w:val="20"/>
                <w:lang w:eastAsia="en-GB"/>
              </w:rPr>
              <w:t xml:space="preserve"> column filled with information such as</w:t>
            </w:r>
            <w:r w:rsidR="00A446CE">
              <w:rPr>
                <w:rFonts w:ascii="Candara" w:eastAsia="Times New Roman" w:hAnsi="Candara" w:cs="Calibri"/>
                <w:sz w:val="20"/>
                <w:szCs w:val="20"/>
                <w:lang w:eastAsia="en-GB"/>
              </w:rPr>
              <w:t xml:space="preserve"> practice contact </w:t>
            </w:r>
            <w:proofErr w:type="gramStart"/>
            <w:r w:rsidR="00A446CE">
              <w:rPr>
                <w:rFonts w:ascii="Candara" w:eastAsia="Times New Roman" w:hAnsi="Candara" w:cs="Calibri"/>
                <w:sz w:val="20"/>
                <w:szCs w:val="20"/>
                <w:lang w:eastAsia="en-GB"/>
              </w:rPr>
              <w:t xml:space="preserve">details, </w:t>
            </w:r>
            <w:r w:rsidRPr="0092224D">
              <w:rPr>
                <w:rFonts w:ascii="Candara" w:eastAsia="Times New Roman" w:hAnsi="Candara" w:cs="Calibri"/>
                <w:sz w:val="20"/>
                <w:szCs w:val="20"/>
                <w:lang w:eastAsia="en-GB"/>
              </w:rPr>
              <w:t xml:space="preserve"> how</w:t>
            </w:r>
            <w:proofErr w:type="gramEnd"/>
            <w:r w:rsidRPr="0092224D">
              <w:rPr>
                <w:rFonts w:ascii="Candara" w:eastAsia="Times New Roman" w:hAnsi="Candara" w:cs="Calibri"/>
                <w:sz w:val="20"/>
                <w:szCs w:val="20"/>
                <w:lang w:eastAsia="en-GB"/>
              </w:rPr>
              <w:t xml:space="preserve"> to make an appointment, send a text to cancel an appointment</w:t>
            </w:r>
            <w:r w:rsidR="0099174C" w:rsidRPr="0092224D">
              <w:rPr>
                <w:rFonts w:ascii="Candara" w:eastAsia="Times New Roman" w:hAnsi="Candara" w:cs="Calibri"/>
                <w:sz w:val="20"/>
                <w:szCs w:val="20"/>
                <w:lang w:eastAsia="en-GB"/>
              </w:rPr>
              <w:t xml:space="preserve">, inform people what services we offer </w:t>
            </w:r>
            <w:r w:rsidR="00A446CE">
              <w:rPr>
                <w:rFonts w:ascii="Candara" w:eastAsia="Times New Roman" w:hAnsi="Candara" w:cs="Calibri"/>
                <w:sz w:val="20"/>
                <w:szCs w:val="20"/>
                <w:lang w:eastAsia="en-GB"/>
              </w:rPr>
              <w:t>etc</w:t>
            </w:r>
          </w:p>
        </w:tc>
      </w:tr>
      <w:tr w:rsidR="004E70D1" w:rsidRPr="0092224D" w:rsidTr="008E3205">
        <w:tc>
          <w:tcPr>
            <w:tcW w:w="2269" w:type="dxa"/>
            <w:shd w:val="clear" w:color="auto" w:fill="auto"/>
          </w:tcPr>
          <w:p w:rsidR="004E70D1" w:rsidRPr="0092224D" w:rsidRDefault="004E70D1"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 xml:space="preserve">District Nurses [DNs] &amp; </w:t>
            </w:r>
            <w:r w:rsidR="00A446CE">
              <w:rPr>
                <w:rFonts w:ascii="Candara" w:eastAsia="Times New Roman" w:hAnsi="Candara" w:cs="Calibri"/>
                <w:sz w:val="20"/>
                <w:szCs w:val="20"/>
                <w:lang w:eastAsia="en-GB"/>
              </w:rPr>
              <w:t xml:space="preserve">Primary </w:t>
            </w:r>
            <w:r w:rsidRPr="0092224D">
              <w:rPr>
                <w:rFonts w:ascii="Candara" w:eastAsia="Times New Roman" w:hAnsi="Candara" w:cs="Calibri"/>
                <w:sz w:val="20"/>
                <w:szCs w:val="20"/>
                <w:lang w:eastAsia="en-GB"/>
              </w:rPr>
              <w:t>Care Navigators [</w:t>
            </w:r>
            <w:r w:rsidR="00A446CE">
              <w:rPr>
                <w:rFonts w:ascii="Candara" w:eastAsia="Times New Roman" w:hAnsi="Candara" w:cs="Calibri"/>
                <w:sz w:val="20"/>
                <w:szCs w:val="20"/>
                <w:lang w:eastAsia="en-GB"/>
              </w:rPr>
              <w:t>P</w:t>
            </w:r>
            <w:r w:rsidRPr="0092224D">
              <w:rPr>
                <w:rFonts w:ascii="Candara" w:eastAsia="Times New Roman" w:hAnsi="Candara" w:cs="Calibri"/>
                <w:sz w:val="20"/>
                <w:szCs w:val="20"/>
                <w:lang w:eastAsia="en-GB"/>
              </w:rPr>
              <w:t>CN]</w:t>
            </w:r>
          </w:p>
        </w:tc>
        <w:tc>
          <w:tcPr>
            <w:tcW w:w="8589" w:type="dxa"/>
            <w:shd w:val="clear" w:color="auto" w:fill="auto"/>
          </w:tcPr>
          <w:p w:rsidR="004E70D1" w:rsidRPr="0092224D" w:rsidRDefault="004E70D1" w:rsidP="00FC65B7">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 xml:space="preserve">CK explained how changes had been made </w:t>
            </w:r>
            <w:r w:rsidR="00A446CE">
              <w:rPr>
                <w:rFonts w:ascii="Candara" w:eastAsia="Times New Roman" w:hAnsi="Candara" w:cs="Calibri"/>
                <w:sz w:val="20"/>
                <w:szCs w:val="20"/>
                <w:lang w:eastAsia="en-GB"/>
              </w:rPr>
              <w:t>without any</w:t>
            </w:r>
            <w:r w:rsidR="00262F28" w:rsidRPr="0092224D">
              <w:rPr>
                <w:rFonts w:ascii="Candara" w:eastAsia="Times New Roman" w:hAnsi="Candara" w:cs="Calibri"/>
                <w:sz w:val="20"/>
                <w:szCs w:val="20"/>
                <w:lang w:eastAsia="en-GB"/>
              </w:rPr>
              <w:t xml:space="preserve"> c</w:t>
            </w:r>
            <w:r w:rsidR="00A446CE">
              <w:rPr>
                <w:rFonts w:ascii="Candara" w:eastAsia="Times New Roman" w:hAnsi="Candara" w:cs="Calibri"/>
                <w:sz w:val="20"/>
                <w:szCs w:val="20"/>
                <w:lang w:eastAsia="en-GB"/>
              </w:rPr>
              <w:t>onsultation.  Our house bound patients are now under</w:t>
            </w:r>
            <w:r w:rsidR="00262F28" w:rsidRPr="0092224D">
              <w:rPr>
                <w:rFonts w:ascii="Candara" w:eastAsia="Times New Roman" w:hAnsi="Candara" w:cs="Calibri"/>
                <w:sz w:val="20"/>
                <w:szCs w:val="20"/>
                <w:lang w:eastAsia="en-GB"/>
              </w:rPr>
              <w:t xml:space="preserve"> 2 different tea</w:t>
            </w:r>
            <w:r w:rsidR="00FC65B7">
              <w:rPr>
                <w:rFonts w:ascii="Candara" w:eastAsia="Times New Roman" w:hAnsi="Candara" w:cs="Calibri"/>
                <w:sz w:val="20"/>
                <w:szCs w:val="20"/>
                <w:lang w:eastAsia="en-GB"/>
              </w:rPr>
              <w:t>ms</w:t>
            </w:r>
            <w:r w:rsidR="00A446CE">
              <w:rPr>
                <w:rFonts w:ascii="Candara" w:eastAsia="Times New Roman" w:hAnsi="Candara" w:cs="Calibri"/>
                <w:sz w:val="20"/>
                <w:szCs w:val="20"/>
                <w:lang w:eastAsia="en-GB"/>
              </w:rPr>
              <w:t xml:space="preserve"> 1. Abingdon te</w:t>
            </w:r>
            <w:r w:rsidR="00FC65B7">
              <w:rPr>
                <w:rFonts w:ascii="Candara" w:eastAsia="Times New Roman" w:hAnsi="Candara" w:cs="Calibri"/>
                <w:sz w:val="20"/>
                <w:szCs w:val="20"/>
                <w:lang w:eastAsia="en-GB"/>
              </w:rPr>
              <w:t>am (based at Emperors Gate) and</w:t>
            </w:r>
            <w:r w:rsidR="00262F28" w:rsidRPr="0092224D">
              <w:rPr>
                <w:rFonts w:ascii="Candara" w:eastAsia="Times New Roman" w:hAnsi="Candara" w:cs="Calibri"/>
                <w:sz w:val="20"/>
                <w:szCs w:val="20"/>
                <w:lang w:eastAsia="en-GB"/>
              </w:rPr>
              <w:t xml:space="preserve"> </w:t>
            </w:r>
            <w:r w:rsidR="00A446CE">
              <w:rPr>
                <w:rFonts w:ascii="Candara" w:eastAsia="Times New Roman" w:hAnsi="Candara" w:cs="Calibri"/>
                <w:sz w:val="20"/>
                <w:szCs w:val="20"/>
                <w:lang w:eastAsia="en-GB"/>
              </w:rPr>
              <w:t xml:space="preserve">2. </w:t>
            </w:r>
            <w:r w:rsidR="00262F28" w:rsidRPr="0092224D">
              <w:rPr>
                <w:rFonts w:ascii="Candara" w:eastAsia="Times New Roman" w:hAnsi="Candara" w:cs="Calibri"/>
                <w:sz w:val="20"/>
                <w:szCs w:val="20"/>
                <w:lang w:eastAsia="en-GB"/>
              </w:rPr>
              <w:t xml:space="preserve">Holland Park </w:t>
            </w:r>
            <w:r w:rsidR="00A446CE">
              <w:rPr>
                <w:rFonts w:ascii="Candara" w:eastAsia="Times New Roman" w:hAnsi="Candara" w:cs="Calibri"/>
                <w:sz w:val="20"/>
                <w:szCs w:val="20"/>
                <w:lang w:eastAsia="en-GB"/>
              </w:rPr>
              <w:t xml:space="preserve">team (based at Colville HC and </w:t>
            </w:r>
            <w:r w:rsidR="00262F28" w:rsidRPr="0092224D">
              <w:rPr>
                <w:rFonts w:ascii="Candara" w:eastAsia="Times New Roman" w:hAnsi="Candara" w:cs="Calibri"/>
                <w:sz w:val="20"/>
                <w:szCs w:val="20"/>
                <w:lang w:eastAsia="en-GB"/>
              </w:rPr>
              <w:t>for whom we have no</w:t>
            </w:r>
            <w:r w:rsidR="00A446CE">
              <w:rPr>
                <w:rFonts w:ascii="Candara" w:eastAsia="Times New Roman" w:hAnsi="Candara" w:cs="Calibri"/>
                <w:sz w:val="20"/>
                <w:szCs w:val="20"/>
                <w:lang w:eastAsia="en-GB"/>
              </w:rPr>
              <w:t>t even any</w:t>
            </w:r>
            <w:r w:rsidR="00262F28" w:rsidRPr="0092224D">
              <w:rPr>
                <w:rFonts w:ascii="Candara" w:eastAsia="Times New Roman" w:hAnsi="Candara" w:cs="Calibri"/>
                <w:sz w:val="20"/>
                <w:szCs w:val="20"/>
                <w:lang w:eastAsia="en-GB"/>
              </w:rPr>
              <w:t xml:space="preserve"> cont</w:t>
            </w:r>
            <w:r w:rsidR="00A446CE">
              <w:rPr>
                <w:rFonts w:ascii="Candara" w:eastAsia="Times New Roman" w:hAnsi="Candara" w:cs="Calibri"/>
                <w:sz w:val="20"/>
                <w:szCs w:val="20"/>
                <w:lang w:eastAsia="en-GB"/>
              </w:rPr>
              <w:t xml:space="preserve">act </w:t>
            </w:r>
            <w:proofErr w:type="gramStart"/>
            <w:r w:rsidR="00A446CE">
              <w:rPr>
                <w:rFonts w:ascii="Candara" w:eastAsia="Times New Roman" w:hAnsi="Candara" w:cs="Calibri"/>
                <w:sz w:val="20"/>
                <w:szCs w:val="20"/>
                <w:lang w:eastAsia="en-GB"/>
              </w:rPr>
              <w:t xml:space="preserve">details)  </w:t>
            </w:r>
            <w:r w:rsidR="00262F28" w:rsidRPr="0092224D">
              <w:rPr>
                <w:rFonts w:ascii="Candara" w:eastAsia="Times New Roman" w:hAnsi="Candara" w:cs="Calibri"/>
                <w:sz w:val="20"/>
                <w:szCs w:val="20"/>
                <w:lang w:eastAsia="en-GB"/>
              </w:rPr>
              <w:t xml:space="preserve"> </w:t>
            </w:r>
            <w:proofErr w:type="gramEnd"/>
            <w:r w:rsidR="00262F28" w:rsidRPr="0092224D">
              <w:rPr>
                <w:rFonts w:ascii="Candara" w:eastAsia="Times New Roman" w:hAnsi="Candara" w:cs="Calibri"/>
                <w:sz w:val="20"/>
                <w:szCs w:val="20"/>
                <w:lang w:eastAsia="en-GB"/>
              </w:rPr>
              <w:t xml:space="preserve">VB offered to help &amp; will </w:t>
            </w:r>
            <w:r w:rsidR="00FC65B7">
              <w:rPr>
                <w:rFonts w:ascii="Candara" w:eastAsia="Times New Roman" w:hAnsi="Candara" w:cs="Calibri"/>
                <w:sz w:val="20"/>
                <w:szCs w:val="20"/>
                <w:lang w:eastAsia="en-GB"/>
              </w:rPr>
              <w:t>write to Cora Molloy (</w:t>
            </w:r>
            <w:r w:rsidR="00A446CE">
              <w:rPr>
                <w:rFonts w:ascii="Candara" w:eastAsia="Times New Roman" w:hAnsi="Candara" w:cs="Calibri"/>
                <w:sz w:val="20"/>
                <w:szCs w:val="20"/>
                <w:lang w:eastAsia="en-GB"/>
              </w:rPr>
              <w:t>who h</w:t>
            </w:r>
            <w:r w:rsidR="00FC65B7">
              <w:rPr>
                <w:rFonts w:ascii="Candara" w:eastAsia="Times New Roman" w:hAnsi="Candara" w:cs="Calibri"/>
                <w:sz w:val="20"/>
                <w:szCs w:val="20"/>
                <w:lang w:eastAsia="en-GB"/>
              </w:rPr>
              <w:t xml:space="preserve">as taken over from </w:t>
            </w:r>
            <w:r w:rsidR="00A446CE">
              <w:rPr>
                <w:rFonts w:ascii="Candara" w:eastAsia="Times New Roman" w:hAnsi="Candara" w:cs="Calibri"/>
                <w:sz w:val="20"/>
                <w:szCs w:val="20"/>
                <w:lang w:eastAsia="en-GB"/>
              </w:rPr>
              <w:t xml:space="preserve">Stephen Lord)  </w:t>
            </w:r>
            <w:r w:rsidR="00262F28" w:rsidRPr="0092224D">
              <w:rPr>
                <w:rFonts w:ascii="Candara" w:eastAsia="Times New Roman" w:hAnsi="Candara" w:cs="Calibri"/>
                <w:sz w:val="20"/>
                <w:szCs w:val="20"/>
                <w:lang w:eastAsia="en-GB"/>
              </w:rPr>
              <w:t xml:space="preserve"> Also, we’re now onto our third </w:t>
            </w:r>
            <w:r w:rsidR="00A446CE">
              <w:rPr>
                <w:rFonts w:ascii="Candara" w:eastAsia="Times New Roman" w:hAnsi="Candara" w:cs="Calibri"/>
                <w:sz w:val="20"/>
                <w:szCs w:val="20"/>
                <w:lang w:eastAsia="en-GB"/>
              </w:rPr>
              <w:t>P</w:t>
            </w:r>
            <w:r w:rsidR="00262F28" w:rsidRPr="0092224D">
              <w:rPr>
                <w:rFonts w:ascii="Candara" w:eastAsia="Times New Roman" w:hAnsi="Candara" w:cs="Calibri"/>
                <w:sz w:val="20"/>
                <w:szCs w:val="20"/>
                <w:lang w:eastAsia="en-GB"/>
              </w:rPr>
              <w:t>CN &amp; again no consultation &amp;</w:t>
            </w:r>
            <w:r w:rsidR="00A446CE">
              <w:rPr>
                <w:rFonts w:ascii="Candara" w:eastAsia="Times New Roman" w:hAnsi="Candara" w:cs="Calibri"/>
                <w:sz w:val="20"/>
                <w:szCs w:val="20"/>
                <w:lang w:eastAsia="en-GB"/>
              </w:rPr>
              <w:t xml:space="preserve"> only a weeks’ notice was given.    It would seem that the role of the PCN is being merged with</w:t>
            </w:r>
            <w:r w:rsidR="00262F28" w:rsidRPr="0092224D">
              <w:rPr>
                <w:rFonts w:ascii="Candara" w:eastAsia="Times New Roman" w:hAnsi="Candara" w:cs="Calibri"/>
                <w:sz w:val="20"/>
                <w:szCs w:val="20"/>
                <w:lang w:eastAsia="en-GB"/>
              </w:rPr>
              <w:t xml:space="preserve"> those of a Health Care Assistant</w:t>
            </w:r>
            <w:r w:rsidR="0099174C" w:rsidRPr="0092224D">
              <w:rPr>
                <w:rFonts w:ascii="Candara" w:eastAsia="Times New Roman" w:hAnsi="Candara" w:cs="Calibri"/>
                <w:sz w:val="20"/>
                <w:szCs w:val="20"/>
                <w:lang w:eastAsia="en-GB"/>
              </w:rPr>
              <w:t xml:space="preserve"> [HCA]</w:t>
            </w:r>
            <w:r w:rsidR="00262F28" w:rsidRPr="0092224D">
              <w:rPr>
                <w:rFonts w:ascii="Candara" w:eastAsia="Times New Roman" w:hAnsi="Candara" w:cs="Calibri"/>
                <w:sz w:val="20"/>
                <w:szCs w:val="20"/>
                <w:lang w:eastAsia="en-GB"/>
              </w:rPr>
              <w:t xml:space="preserve"> </w:t>
            </w:r>
            <w:r w:rsidR="00A446CE">
              <w:rPr>
                <w:rFonts w:ascii="Candara" w:eastAsia="Times New Roman" w:hAnsi="Candara" w:cs="Calibri"/>
                <w:sz w:val="20"/>
                <w:szCs w:val="20"/>
                <w:lang w:eastAsia="en-GB"/>
              </w:rPr>
              <w:t xml:space="preserve">within the Whole Systems </w:t>
            </w:r>
            <w:r w:rsidR="00FC65B7">
              <w:rPr>
                <w:rFonts w:ascii="Candara" w:eastAsia="Times New Roman" w:hAnsi="Candara" w:cs="Calibri"/>
                <w:sz w:val="20"/>
                <w:szCs w:val="20"/>
                <w:lang w:eastAsia="en-GB"/>
              </w:rPr>
              <w:t>initiative. CK confi</w:t>
            </w:r>
            <w:r w:rsidR="00A446CE">
              <w:rPr>
                <w:rFonts w:ascii="Candara" w:eastAsia="Times New Roman" w:hAnsi="Candara" w:cs="Calibri"/>
                <w:sz w:val="20"/>
                <w:szCs w:val="20"/>
                <w:lang w:eastAsia="en-GB"/>
              </w:rPr>
              <w:t>r</w:t>
            </w:r>
            <w:r w:rsidR="00FC65B7">
              <w:rPr>
                <w:rFonts w:ascii="Candara" w:eastAsia="Times New Roman" w:hAnsi="Candara" w:cs="Calibri"/>
                <w:sz w:val="20"/>
                <w:szCs w:val="20"/>
                <w:lang w:eastAsia="en-GB"/>
              </w:rPr>
              <w:t xml:space="preserve">med the practice would have to </w:t>
            </w:r>
            <w:r w:rsidR="00A446CE">
              <w:rPr>
                <w:rFonts w:ascii="Candara" w:eastAsia="Times New Roman" w:hAnsi="Candara" w:cs="Calibri"/>
                <w:sz w:val="20"/>
                <w:szCs w:val="20"/>
                <w:lang w:eastAsia="en-GB"/>
              </w:rPr>
              <w:t xml:space="preserve">investigate becoming involved with Whole Systems in order to retain this valuable resource of PCN. </w:t>
            </w:r>
          </w:p>
        </w:tc>
      </w:tr>
      <w:tr w:rsidR="00262F28" w:rsidRPr="0092224D" w:rsidTr="008E3205">
        <w:tc>
          <w:tcPr>
            <w:tcW w:w="2269" w:type="dxa"/>
            <w:shd w:val="clear" w:color="auto" w:fill="auto"/>
          </w:tcPr>
          <w:p w:rsidR="00262F28" w:rsidRPr="0092224D" w:rsidRDefault="00262F28"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The Lease</w:t>
            </w:r>
          </w:p>
        </w:tc>
        <w:tc>
          <w:tcPr>
            <w:tcW w:w="8589" w:type="dxa"/>
            <w:shd w:val="clear" w:color="auto" w:fill="auto"/>
          </w:tcPr>
          <w:p w:rsidR="00262F28" w:rsidRPr="0092224D" w:rsidRDefault="006F1286"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 xml:space="preserve">The </w:t>
            </w:r>
            <w:r w:rsidR="00A446CE">
              <w:rPr>
                <w:rFonts w:ascii="Candara" w:eastAsia="Times New Roman" w:hAnsi="Candara" w:cs="Calibri"/>
                <w:sz w:val="20"/>
                <w:szCs w:val="20"/>
                <w:lang w:eastAsia="en-GB"/>
              </w:rPr>
              <w:t>building is privately owned by</w:t>
            </w:r>
            <w:r w:rsidR="00FC65B7">
              <w:rPr>
                <w:rFonts w:ascii="Candara" w:eastAsia="Times New Roman" w:hAnsi="Candara" w:cs="Calibri"/>
                <w:sz w:val="20"/>
                <w:szCs w:val="20"/>
                <w:lang w:eastAsia="en-GB"/>
              </w:rPr>
              <w:t xml:space="preserve"> a </w:t>
            </w:r>
            <w:r w:rsidR="00A446CE">
              <w:rPr>
                <w:rFonts w:ascii="Candara" w:eastAsia="Times New Roman" w:hAnsi="Candara" w:cs="Calibri"/>
                <w:sz w:val="20"/>
                <w:szCs w:val="20"/>
                <w:lang w:eastAsia="en-GB"/>
              </w:rPr>
              <w:t>local man.  The</w:t>
            </w:r>
            <w:r w:rsidR="00FC65B7">
              <w:rPr>
                <w:rFonts w:ascii="Candara" w:eastAsia="Times New Roman" w:hAnsi="Candara" w:cs="Calibri"/>
                <w:sz w:val="20"/>
                <w:szCs w:val="20"/>
                <w:lang w:eastAsia="en-GB"/>
              </w:rPr>
              <w:t xml:space="preserve"> </w:t>
            </w:r>
            <w:r w:rsidR="00A446CE">
              <w:rPr>
                <w:rFonts w:ascii="Candara" w:eastAsia="Times New Roman" w:hAnsi="Candara" w:cs="Calibri"/>
                <w:sz w:val="20"/>
                <w:szCs w:val="20"/>
                <w:lang w:eastAsia="en-GB"/>
              </w:rPr>
              <w:t xml:space="preserve">head lease is taken by NHS Prop Co and the practice take an </w:t>
            </w:r>
            <w:r w:rsidR="00FC65B7">
              <w:rPr>
                <w:rFonts w:ascii="Candara" w:eastAsia="Times New Roman" w:hAnsi="Candara" w:cs="Calibri"/>
                <w:sz w:val="20"/>
                <w:szCs w:val="20"/>
                <w:lang w:eastAsia="en-GB"/>
              </w:rPr>
              <w:t>under lease</w:t>
            </w:r>
            <w:r w:rsidR="00A446CE">
              <w:rPr>
                <w:rFonts w:ascii="Candara" w:eastAsia="Times New Roman" w:hAnsi="Candara" w:cs="Calibri"/>
                <w:sz w:val="20"/>
                <w:szCs w:val="20"/>
                <w:lang w:eastAsia="en-GB"/>
              </w:rPr>
              <w:t xml:space="preserve"> from them. </w:t>
            </w:r>
            <w:r w:rsidRPr="0092224D">
              <w:rPr>
                <w:rFonts w:ascii="Candara" w:eastAsia="Times New Roman" w:hAnsi="Candara" w:cs="Calibri"/>
                <w:sz w:val="20"/>
                <w:szCs w:val="20"/>
                <w:lang w:eastAsia="en-GB"/>
              </w:rPr>
              <w:t xml:space="preserve"> The </w:t>
            </w:r>
            <w:r w:rsidR="00A446CE">
              <w:rPr>
                <w:rFonts w:ascii="Candara" w:eastAsia="Times New Roman" w:hAnsi="Candara" w:cs="Calibri"/>
                <w:sz w:val="20"/>
                <w:szCs w:val="20"/>
                <w:lang w:eastAsia="en-GB"/>
              </w:rPr>
              <w:t xml:space="preserve">initial </w:t>
            </w:r>
            <w:r w:rsidRPr="0092224D">
              <w:rPr>
                <w:rFonts w:ascii="Candara" w:eastAsia="Times New Roman" w:hAnsi="Candara" w:cs="Calibri"/>
                <w:sz w:val="20"/>
                <w:szCs w:val="20"/>
                <w:lang w:eastAsia="en-GB"/>
              </w:rPr>
              <w:t>lea</w:t>
            </w:r>
            <w:r w:rsidR="00A446CE">
              <w:rPr>
                <w:rFonts w:ascii="Candara" w:eastAsia="Times New Roman" w:hAnsi="Candara" w:cs="Calibri"/>
                <w:sz w:val="20"/>
                <w:szCs w:val="20"/>
                <w:lang w:eastAsia="en-GB"/>
              </w:rPr>
              <w:t xml:space="preserve">se was for 12 years &amp; expired </w:t>
            </w:r>
            <w:r w:rsidRPr="0092224D">
              <w:rPr>
                <w:rFonts w:ascii="Candara" w:eastAsia="Times New Roman" w:hAnsi="Candara" w:cs="Calibri"/>
                <w:sz w:val="20"/>
                <w:szCs w:val="20"/>
                <w:lang w:eastAsia="en-GB"/>
              </w:rPr>
              <w:t>3 years ago.  The GPs tried to negotiate a new l</w:t>
            </w:r>
            <w:r w:rsidR="00A446CE">
              <w:rPr>
                <w:rFonts w:ascii="Candara" w:eastAsia="Times New Roman" w:hAnsi="Candara" w:cs="Calibri"/>
                <w:sz w:val="20"/>
                <w:szCs w:val="20"/>
                <w:lang w:eastAsia="en-GB"/>
              </w:rPr>
              <w:t>ease with the old PCT</w:t>
            </w:r>
            <w:r w:rsidRPr="0092224D">
              <w:rPr>
                <w:rFonts w:ascii="Candara" w:eastAsia="Times New Roman" w:hAnsi="Candara" w:cs="Calibri"/>
                <w:sz w:val="20"/>
                <w:szCs w:val="20"/>
                <w:lang w:eastAsia="en-GB"/>
              </w:rPr>
              <w:t xml:space="preserve"> </w:t>
            </w:r>
            <w:r w:rsidR="00A446CE">
              <w:rPr>
                <w:rFonts w:ascii="Candara" w:eastAsia="Times New Roman" w:hAnsi="Candara" w:cs="Calibri"/>
                <w:sz w:val="20"/>
                <w:szCs w:val="20"/>
                <w:lang w:eastAsia="en-GB"/>
              </w:rPr>
              <w:t>but now have to start again with NHS Prop Co.   The practice is engaging a solicitor and surveyor to help negotiate the process – the p</w:t>
            </w:r>
            <w:r w:rsidR="00FC65B7">
              <w:rPr>
                <w:rFonts w:ascii="Candara" w:eastAsia="Times New Roman" w:hAnsi="Candara" w:cs="Calibri"/>
                <w:sz w:val="20"/>
                <w:szCs w:val="20"/>
                <w:lang w:eastAsia="en-GB"/>
              </w:rPr>
              <w:t xml:space="preserve">roposed new service charge is </w:t>
            </w:r>
            <w:r w:rsidR="00A446CE">
              <w:rPr>
                <w:rFonts w:ascii="Candara" w:eastAsia="Times New Roman" w:hAnsi="Candara" w:cs="Calibri"/>
                <w:sz w:val="20"/>
                <w:szCs w:val="20"/>
                <w:lang w:eastAsia="en-GB"/>
              </w:rPr>
              <w:t xml:space="preserve">6-7 times the old one. </w:t>
            </w:r>
          </w:p>
        </w:tc>
      </w:tr>
      <w:tr w:rsidR="006F1286" w:rsidRPr="0092224D" w:rsidTr="008E3205">
        <w:tc>
          <w:tcPr>
            <w:tcW w:w="2269" w:type="dxa"/>
            <w:shd w:val="clear" w:color="auto" w:fill="F79646"/>
          </w:tcPr>
          <w:p w:rsidR="006F1286" w:rsidRPr="0092224D" w:rsidRDefault="006F1286" w:rsidP="0092224D">
            <w:pPr>
              <w:jc w:val="both"/>
              <w:rPr>
                <w:rFonts w:ascii="Candara" w:eastAsia="Times New Roman" w:hAnsi="Candara" w:cs="Calibri"/>
                <w:b/>
                <w:sz w:val="20"/>
                <w:szCs w:val="20"/>
                <w:lang w:eastAsia="en-GB"/>
              </w:rPr>
            </w:pPr>
            <w:r w:rsidRPr="0092224D">
              <w:rPr>
                <w:rFonts w:ascii="Candara" w:eastAsia="Times New Roman" w:hAnsi="Candara" w:cs="Calibri"/>
                <w:b/>
                <w:sz w:val="20"/>
                <w:szCs w:val="20"/>
                <w:lang w:eastAsia="en-GB"/>
              </w:rPr>
              <w:t>AOB</w:t>
            </w:r>
          </w:p>
        </w:tc>
        <w:tc>
          <w:tcPr>
            <w:tcW w:w="8589" w:type="dxa"/>
            <w:shd w:val="clear" w:color="auto" w:fill="F79646"/>
          </w:tcPr>
          <w:p w:rsidR="006F1286" w:rsidRPr="0092224D" w:rsidRDefault="006F1286" w:rsidP="0092224D">
            <w:pPr>
              <w:jc w:val="both"/>
              <w:rPr>
                <w:rFonts w:ascii="Candara" w:eastAsia="Times New Roman" w:hAnsi="Candara" w:cs="Calibri"/>
                <w:b/>
                <w:sz w:val="20"/>
                <w:szCs w:val="20"/>
                <w:lang w:eastAsia="en-GB"/>
              </w:rPr>
            </w:pPr>
          </w:p>
        </w:tc>
      </w:tr>
      <w:tr w:rsidR="006F1286" w:rsidRPr="0092224D" w:rsidTr="008E3205">
        <w:tc>
          <w:tcPr>
            <w:tcW w:w="2269" w:type="dxa"/>
            <w:shd w:val="clear" w:color="auto" w:fill="auto"/>
          </w:tcPr>
          <w:p w:rsidR="006F1286" w:rsidRPr="0092224D" w:rsidRDefault="0099174C"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Other GP Practices</w:t>
            </w:r>
          </w:p>
        </w:tc>
        <w:tc>
          <w:tcPr>
            <w:tcW w:w="8589" w:type="dxa"/>
            <w:shd w:val="clear" w:color="auto" w:fill="auto"/>
          </w:tcPr>
          <w:p w:rsidR="006F1286" w:rsidRPr="0092224D" w:rsidRDefault="0099174C" w:rsidP="00FC65B7">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The Earls Court M</w:t>
            </w:r>
            <w:r w:rsidR="00A446CE">
              <w:rPr>
                <w:rFonts w:ascii="Candara" w:eastAsia="Times New Roman" w:hAnsi="Candara" w:cs="Calibri"/>
                <w:sz w:val="20"/>
                <w:szCs w:val="20"/>
                <w:lang w:eastAsia="en-GB"/>
              </w:rPr>
              <w:t>edical Centre recently issued notification they will have no premises to operate from with effect from the end of De</w:t>
            </w:r>
            <w:r w:rsidR="00FC65B7">
              <w:rPr>
                <w:rFonts w:ascii="Candara" w:eastAsia="Times New Roman" w:hAnsi="Candara" w:cs="Calibri"/>
                <w:sz w:val="20"/>
                <w:szCs w:val="20"/>
                <w:lang w:eastAsia="en-GB"/>
              </w:rPr>
              <w:t xml:space="preserve">cember </w:t>
            </w:r>
            <w:r w:rsidR="00A446CE">
              <w:rPr>
                <w:rFonts w:ascii="Candara" w:eastAsia="Times New Roman" w:hAnsi="Candara" w:cs="Calibri"/>
                <w:sz w:val="20"/>
                <w:szCs w:val="20"/>
                <w:lang w:eastAsia="en-GB"/>
              </w:rPr>
              <w:t xml:space="preserve">2016. </w:t>
            </w:r>
            <w:r w:rsidRPr="0092224D">
              <w:rPr>
                <w:rFonts w:ascii="Candara" w:eastAsia="Times New Roman" w:hAnsi="Candara" w:cs="Calibri"/>
                <w:sz w:val="20"/>
                <w:szCs w:val="20"/>
                <w:lang w:eastAsia="en-GB"/>
              </w:rPr>
              <w:t xml:space="preserve">  The Health &amp; Wellbeing Centre </w:t>
            </w:r>
            <w:r w:rsidR="00A446CE">
              <w:rPr>
                <w:rFonts w:ascii="Candara" w:eastAsia="Times New Roman" w:hAnsi="Candara" w:cs="Calibri"/>
                <w:sz w:val="20"/>
                <w:szCs w:val="20"/>
                <w:lang w:eastAsia="en-GB"/>
              </w:rPr>
              <w:t>in Earls C</w:t>
            </w:r>
            <w:r w:rsidR="00FC65B7">
              <w:rPr>
                <w:rFonts w:ascii="Candara" w:eastAsia="Times New Roman" w:hAnsi="Candara" w:cs="Calibri"/>
                <w:sz w:val="20"/>
                <w:szCs w:val="20"/>
                <w:lang w:eastAsia="en-GB"/>
              </w:rPr>
              <w:t>ou</w:t>
            </w:r>
            <w:r w:rsidR="00A446CE">
              <w:rPr>
                <w:rFonts w:ascii="Candara" w:eastAsia="Times New Roman" w:hAnsi="Candara" w:cs="Calibri"/>
                <w:sz w:val="20"/>
                <w:szCs w:val="20"/>
                <w:lang w:eastAsia="en-GB"/>
              </w:rPr>
              <w:t xml:space="preserve">rt </w:t>
            </w:r>
            <w:r w:rsidRPr="0092224D">
              <w:rPr>
                <w:rFonts w:ascii="Candara" w:eastAsia="Times New Roman" w:hAnsi="Candara" w:cs="Calibri"/>
                <w:sz w:val="20"/>
                <w:szCs w:val="20"/>
                <w:lang w:eastAsia="en-GB"/>
              </w:rPr>
              <w:t xml:space="preserve">[a </w:t>
            </w:r>
            <w:proofErr w:type="gramStart"/>
            <w:r w:rsidRPr="0092224D">
              <w:rPr>
                <w:rFonts w:ascii="Candara" w:eastAsia="Times New Roman" w:hAnsi="Candara" w:cs="Calibri"/>
                <w:sz w:val="20"/>
                <w:szCs w:val="20"/>
                <w:lang w:eastAsia="en-GB"/>
              </w:rPr>
              <w:t>p</w:t>
            </w:r>
            <w:r w:rsidR="00A446CE">
              <w:rPr>
                <w:rFonts w:ascii="Candara" w:eastAsia="Times New Roman" w:hAnsi="Candara" w:cs="Calibri"/>
                <w:sz w:val="20"/>
                <w:szCs w:val="20"/>
                <w:lang w:eastAsia="en-GB"/>
              </w:rPr>
              <w:t>rivately run</w:t>
            </w:r>
            <w:proofErr w:type="gramEnd"/>
            <w:r w:rsidR="00A446CE">
              <w:rPr>
                <w:rFonts w:ascii="Candara" w:eastAsia="Times New Roman" w:hAnsi="Candara" w:cs="Calibri"/>
                <w:sz w:val="20"/>
                <w:szCs w:val="20"/>
                <w:lang w:eastAsia="en-GB"/>
              </w:rPr>
              <w:t xml:space="preserve"> NHS practice) are not renewing their contract so that practice will presumabl</w:t>
            </w:r>
            <w:r w:rsidR="00FC65B7">
              <w:rPr>
                <w:rFonts w:ascii="Candara" w:eastAsia="Times New Roman" w:hAnsi="Candara" w:cs="Calibri"/>
                <w:sz w:val="20"/>
                <w:szCs w:val="20"/>
                <w:lang w:eastAsia="en-GB"/>
              </w:rPr>
              <w:t xml:space="preserve">y be put out to tender again.  </w:t>
            </w:r>
            <w:r w:rsidRPr="0092224D">
              <w:rPr>
                <w:rFonts w:ascii="Candara" w:eastAsia="Times New Roman" w:hAnsi="Candara" w:cs="Calibri"/>
                <w:sz w:val="20"/>
                <w:szCs w:val="20"/>
                <w:lang w:eastAsia="en-GB"/>
              </w:rPr>
              <w:t>Redcliff</w:t>
            </w:r>
            <w:r w:rsidR="00FC65B7">
              <w:rPr>
                <w:rFonts w:ascii="Candara" w:eastAsia="Times New Roman" w:hAnsi="Candara" w:cs="Calibri"/>
                <w:sz w:val="20"/>
                <w:szCs w:val="20"/>
                <w:lang w:eastAsia="en-GB"/>
              </w:rPr>
              <w:t xml:space="preserve">e Street Practice in SW10 </w:t>
            </w:r>
            <w:r w:rsidR="00A446CE">
              <w:rPr>
                <w:rFonts w:ascii="Candara" w:eastAsia="Times New Roman" w:hAnsi="Candara" w:cs="Calibri"/>
                <w:sz w:val="20"/>
                <w:szCs w:val="20"/>
                <w:lang w:eastAsia="en-GB"/>
              </w:rPr>
              <w:t>are also</w:t>
            </w:r>
            <w:r w:rsidRPr="0092224D">
              <w:rPr>
                <w:rFonts w:ascii="Candara" w:eastAsia="Times New Roman" w:hAnsi="Candara" w:cs="Calibri"/>
                <w:sz w:val="20"/>
                <w:szCs w:val="20"/>
                <w:lang w:eastAsia="en-GB"/>
              </w:rPr>
              <w:t xml:space="preserve"> looking for new prem</w:t>
            </w:r>
            <w:r w:rsidR="00A446CE">
              <w:rPr>
                <w:rFonts w:ascii="Candara" w:eastAsia="Times New Roman" w:hAnsi="Candara" w:cs="Calibri"/>
                <w:sz w:val="20"/>
                <w:szCs w:val="20"/>
                <w:lang w:eastAsia="en-GB"/>
              </w:rPr>
              <w:t xml:space="preserve">ises to operate from. </w:t>
            </w:r>
          </w:p>
        </w:tc>
      </w:tr>
      <w:tr w:rsidR="0099174C" w:rsidRPr="0092224D" w:rsidTr="008E3205">
        <w:tc>
          <w:tcPr>
            <w:tcW w:w="2269" w:type="dxa"/>
            <w:shd w:val="clear" w:color="auto" w:fill="auto"/>
          </w:tcPr>
          <w:p w:rsidR="0099174C" w:rsidRPr="0092224D" w:rsidRDefault="0099174C"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New Nurse</w:t>
            </w:r>
          </w:p>
        </w:tc>
        <w:tc>
          <w:tcPr>
            <w:tcW w:w="8589" w:type="dxa"/>
            <w:shd w:val="clear" w:color="auto" w:fill="auto"/>
          </w:tcPr>
          <w:p w:rsidR="0099174C" w:rsidRPr="0092224D" w:rsidRDefault="0099174C"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 xml:space="preserve">Megan </w:t>
            </w:r>
            <w:r w:rsidR="00A446CE">
              <w:rPr>
                <w:rFonts w:ascii="Candara" w:eastAsia="Times New Roman" w:hAnsi="Candara" w:cs="Calibri"/>
                <w:sz w:val="20"/>
                <w:szCs w:val="20"/>
                <w:lang w:eastAsia="en-GB"/>
              </w:rPr>
              <w:t xml:space="preserve">Herriot, an </w:t>
            </w:r>
            <w:r w:rsidRPr="0092224D">
              <w:rPr>
                <w:rFonts w:ascii="Candara" w:eastAsia="Times New Roman" w:hAnsi="Candara" w:cs="Calibri"/>
                <w:sz w:val="20"/>
                <w:szCs w:val="20"/>
                <w:lang w:eastAsia="en-GB"/>
              </w:rPr>
              <w:t>Australia</w:t>
            </w:r>
            <w:r w:rsidR="00A446CE">
              <w:rPr>
                <w:rFonts w:ascii="Candara" w:eastAsia="Times New Roman" w:hAnsi="Candara" w:cs="Calibri"/>
                <w:sz w:val="20"/>
                <w:szCs w:val="20"/>
                <w:lang w:eastAsia="en-GB"/>
              </w:rPr>
              <w:t xml:space="preserve">n trained </w:t>
            </w:r>
            <w:proofErr w:type="gramStart"/>
            <w:r w:rsidR="00A446CE">
              <w:rPr>
                <w:rFonts w:ascii="Candara" w:eastAsia="Times New Roman" w:hAnsi="Candara" w:cs="Calibri"/>
                <w:sz w:val="20"/>
                <w:szCs w:val="20"/>
                <w:lang w:eastAsia="en-GB"/>
              </w:rPr>
              <w:t>nurse  (</w:t>
            </w:r>
            <w:proofErr w:type="gramEnd"/>
            <w:r w:rsidR="00A446CE">
              <w:rPr>
                <w:rFonts w:ascii="Candara" w:eastAsia="Times New Roman" w:hAnsi="Candara" w:cs="Calibri"/>
                <w:sz w:val="20"/>
                <w:szCs w:val="20"/>
                <w:lang w:eastAsia="en-GB"/>
              </w:rPr>
              <w:t>she</w:t>
            </w:r>
            <w:r w:rsidRPr="0092224D">
              <w:rPr>
                <w:rFonts w:ascii="Candara" w:eastAsia="Times New Roman" w:hAnsi="Candara" w:cs="Calibri"/>
                <w:sz w:val="20"/>
                <w:szCs w:val="20"/>
                <w:lang w:eastAsia="en-GB"/>
              </w:rPr>
              <w:t xml:space="preserve"> was </w:t>
            </w:r>
            <w:r w:rsidR="00A446CE">
              <w:rPr>
                <w:rFonts w:ascii="Candara" w:eastAsia="Times New Roman" w:hAnsi="Candara" w:cs="Calibri"/>
                <w:sz w:val="20"/>
                <w:szCs w:val="20"/>
                <w:lang w:eastAsia="en-GB"/>
              </w:rPr>
              <w:t>previously</w:t>
            </w:r>
            <w:r w:rsidR="00FC65B7">
              <w:rPr>
                <w:rFonts w:ascii="Candara" w:eastAsia="Times New Roman" w:hAnsi="Candara" w:cs="Calibri"/>
                <w:sz w:val="20"/>
                <w:szCs w:val="20"/>
                <w:lang w:eastAsia="en-GB"/>
              </w:rPr>
              <w:t xml:space="preserve"> </w:t>
            </w:r>
            <w:r w:rsidR="00A446CE">
              <w:rPr>
                <w:rFonts w:ascii="Candara" w:eastAsia="Times New Roman" w:hAnsi="Candara" w:cs="Calibri"/>
                <w:sz w:val="20"/>
                <w:szCs w:val="20"/>
                <w:lang w:eastAsia="en-GB"/>
              </w:rPr>
              <w:t>working as a District Nurse locally) h</w:t>
            </w:r>
            <w:r w:rsidRPr="0092224D">
              <w:rPr>
                <w:rFonts w:ascii="Candara" w:eastAsia="Times New Roman" w:hAnsi="Candara" w:cs="Calibri"/>
                <w:sz w:val="20"/>
                <w:szCs w:val="20"/>
                <w:lang w:eastAsia="en-GB"/>
              </w:rPr>
              <w:t>as taken over from Lisa who has gone off to train to be a Health Visitor</w:t>
            </w:r>
          </w:p>
        </w:tc>
      </w:tr>
      <w:tr w:rsidR="0099174C" w:rsidRPr="0092224D" w:rsidTr="008E3205">
        <w:tc>
          <w:tcPr>
            <w:tcW w:w="2269" w:type="dxa"/>
            <w:shd w:val="clear" w:color="auto" w:fill="auto"/>
          </w:tcPr>
          <w:p w:rsidR="0099174C" w:rsidRPr="0092224D" w:rsidRDefault="0099174C" w:rsidP="0092224D">
            <w:pPr>
              <w:jc w:val="both"/>
              <w:rPr>
                <w:rFonts w:ascii="Candara" w:eastAsia="Times New Roman" w:hAnsi="Candara" w:cs="Calibri"/>
                <w:sz w:val="20"/>
                <w:szCs w:val="20"/>
                <w:lang w:eastAsia="en-GB"/>
              </w:rPr>
            </w:pPr>
            <w:r w:rsidRPr="0092224D">
              <w:rPr>
                <w:rFonts w:ascii="Candara" w:eastAsia="Times New Roman" w:hAnsi="Candara" w:cs="Calibri"/>
                <w:sz w:val="20"/>
                <w:szCs w:val="20"/>
                <w:lang w:eastAsia="en-GB"/>
              </w:rPr>
              <w:t>New Receptionist</w:t>
            </w:r>
          </w:p>
        </w:tc>
        <w:tc>
          <w:tcPr>
            <w:tcW w:w="8589" w:type="dxa"/>
            <w:shd w:val="clear" w:color="auto" w:fill="auto"/>
          </w:tcPr>
          <w:p w:rsidR="0099174C" w:rsidRPr="0092224D" w:rsidRDefault="00A446CE" w:rsidP="00FC65B7">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Kat is a new part time receptionis</w:t>
            </w:r>
            <w:r w:rsidR="00FC65B7">
              <w:rPr>
                <w:rFonts w:ascii="Candara" w:eastAsia="Times New Roman" w:hAnsi="Candara" w:cs="Calibri"/>
                <w:sz w:val="20"/>
                <w:szCs w:val="20"/>
                <w:lang w:eastAsia="en-GB"/>
              </w:rPr>
              <w:t xml:space="preserve">t and </w:t>
            </w:r>
            <w:r>
              <w:rPr>
                <w:rFonts w:ascii="Candara" w:eastAsia="Times New Roman" w:hAnsi="Candara" w:cs="Calibri"/>
                <w:sz w:val="20"/>
                <w:szCs w:val="20"/>
                <w:lang w:eastAsia="en-GB"/>
              </w:rPr>
              <w:t>so reception is now open from 08:00 to 18: 30 fully including lunch time.    This ext</w:t>
            </w:r>
            <w:r w:rsidR="00FC65B7">
              <w:rPr>
                <w:rFonts w:ascii="Candara" w:eastAsia="Times New Roman" w:hAnsi="Candara" w:cs="Calibri"/>
                <w:sz w:val="20"/>
                <w:szCs w:val="20"/>
                <w:lang w:eastAsia="en-GB"/>
              </w:rPr>
              <w:t xml:space="preserve">ra receptionist time will also </w:t>
            </w:r>
            <w:r>
              <w:rPr>
                <w:rFonts w:ascii="Candara" w:eastAsia="Times New Roman" w:hAnsi="Candara" w:cs="Calibri"/>
                <w:sz w:val="20"/>
                <w:szCs w:val="20"/>
                <w:lang w:eastAsia="en-GB"/>
              </w:rPr>
              <w:t xml:space="preserve">Nora to do more Health Care Assistant sessions in the practice. </w:t>
            </w:r>
          </w:p>
        </w:tc>
      </w:tr>
    </w:tbl>
    <w:p w:rsidR="003C6D73" w:rsidRDefault="003C6D73" w:rsidP="008B2257">
      <w:pPr>
        <w:rPr>
          <w:rFonts w:ascii="Candara" w:eastAsia="Times New Roman" w:hAnsi="Candara" w:cs="Calibri"/>
          <w:b/>
          <w:sz w:val="20"/>
          <w:szCs w:val="20"/>
          <w:lang w:eastAsia="en-GB"/>
        </w:rPr>
      </w:pPr>
    </w:p>
    <w:p w:rsidR="008964FD" w:rsidRDefault="003C6D73" w:rsidP="008B2257">
      <w:pPr>
        <w:rPr>
          <w:rFonts w:ascii="Candara" w:eastAsia="Times New Roman" w:hAnsi="Candara" w:cs="Calibri"/>
          <w:b/>
          <w:sz w:val="20"/>
          <w:szCs w:val="20"/>
          <w:lang w:eastAsia="en-GB"/>
        </w:rPr>
      </w:pPr>
      <w:r>
        <w:rPr>
          <w:rFonts w:ascii="Candara" w:eastAsia="Times New Roman" w:hAnsi="Candara" w:cs="Calibri"/>
          <w:b/>
          <w:sz w:val="20"/>
          <w:szCs w:val="20"/>
          <w:lang w:eastAsia="en-GB"/>
        </w:rPr>
        <w:br w:type="page"/>
      </w:r>
      <w:r w:rsidR="008964FD">
        <w:rPr>
          <w:rFonts w:ascii="Candara" w:eastAsia="Times New Roman" w:hAnsi="Candara" w:cs="Calibri"/>
          <w:b/>
          <w:sz w:val="20"/>
          <w:szCs w:val="20"/>
          <w:lang w:eastAsia="en-GB"/>
        </w:rPr>
        <w:lastRenderedPageBreak/>
        <w:t xml:space="preserve">                                                                                             </w:t>
      </w:r>
      <w:r w:rsidR="003C4758" w:rsidRPr="00FC65B7">
        <w:rPr>
          <w:rFonts w:ascii="Candara" w:eastAsia="Times New Roman" w:hAnsi="Candara" w:cs="Calibri"/>
          <w:b/>
          <w:sz w:val="20"/>
          <w:szCs w:val="20"/>
          <w:lang w:eastAsia="en-GB"/>
        </w:rPr>
        <w:t>Monday 11 July 2016</w:t>
      </w:r>
      <w:r w:rsidR="008E3205">
        <w:rPr>
          <w:rFonts w:ascii="Candara" w:eastAsia="Times New Roman" w:hAnsi="Candara" w:cs="Calibri"/>
          <w:b/>
          <w:sz w:val="20"/>
          <w:szCs w:val="20"/>
          <w:lang w:eastAsia="en-GB"/>
        </w:rPr>
        <w:tab/>
      </w:r>
    </w:p>
    <w:p w:rsidR="00AA688F" w:rsidRPr="008964FD" w:rsidRDefault="003C4758" w:rsidP="008B2257">
      <w:pPr>
        <w:rPr>
          <w:rFonts w:ascii="Candara" w:eastAsia="Times New Roman" w:hAnsi="Candara" w:cs="Calibri"/>
          <w:b/>
          <w:sz w:val="20"/>
          <w:szCs w:val="20"/>
          <w:lang w:eastAsia="en-GB"/>
        </w:rPr>
      </w:pPr>
      <w:r w:rsidRPr="0058106F">
        <w:rPr>
          <w:rFonts w:ascii="Candara" w:eastAsia="Times New Roman" w:hAnsi="Candara" w:cs="Calibri"/>
          <w:b/>
          <w:sz w:val="20"/>
          <w:szCs w:val="20"/>
          <w:lang w:eastAsia="en-GB"/>
        </w:rPr>
        <w:t>AGENDA</w:t>
      </w:r>
      <w:r w:rsidR="008B2257">
        <w:rPr>
          <w:rFonts w:ascii="Candara" w:eastAsia="Times New Roman" w:hAnsi="Candara" w:cs="Calibri"/>
          <w:b/>
          <w:sz w:val="20"/>
          <w:szCs w:val="20"/>
          <w:lang w:eastAsia="en-GB"/>
        </w:rPr>
        <w:t xml:space="preserve">: </w:t>
      </w:r>
      <w:r>
        <w:rPr>
          <w:rFonts w:ascii="Candara" w:eastAsia="Times New Roman" w:hAnsi="Candara" w:cs="Calibri"/>
          <w:sz w:val="20"/>
          <w:szCs w:val="20"/>
          <w:lang w:eastAsia="en-GB"/>
        </w:rPr>
        <w:t>Summer Newsletter</w:t>
      </w:r>
      <w:r w:rsidR="00BB2882">
        <w:rPr>
          <w:rFonts w:ascii="Candara" w:eastAsia="Times New Roman" w:hAnsi="Candara" w:cs="Calibri"/>
          <w:sz w:val="20"/>
          <w:szCs w:val="20"/>
          <w:lang w:eastAsia="en-GB"/>
        </w:rPr>
        <w:t xml:space="preserve"> - </w:t>
      </w:r>
      <w:r w:rsidR="00AA688F">
        <w:rPr>
          <w:rFonts w:ascii="Candara" w:eastAsia="Times New Roman" w:hAnsi="Candara" w:cs="Calibri"/>
          <w:sz w:val="20"/>
          <w:szCs w:val="20"/>
          <w:lang w:eastAsia="en-GB"/>
        </w:rPr>
        <w:t>Open Lunch Hours</w:t>
      </w:r>
      <w:r w:rsidR="00BB2882">
        <w:rPr>
          <w:rFonts w:ascii="Candara" w:eastAsia="Times New Roman" w:hAnsi="Candara" w:cs="Calibri"/>
          <w:sz w:val="20"/>
          <w:szCs w:val="20"/>
          <w:lang w:eastAsia="en-GB"/>
        </w:rPr>
        <w:t xml:space="preserve"> </w:t>
      </w:r>
      <w:r w:rsidR="008E3205">
        <w:rPr>
          <w:rFonts w:ascii="Candara" w:eastAsia="Times New Roman" w:hAnsi="Candara" w:cs="Calibri"/>
          <w:sz w:val="20"/>
          <w:szCs w:val="20"/>
          <w:lang w:eastAsia="en-GB"/>
        </w:rPr>
        <w:t xml:space="preserve">- </w:t>
      </w:r>
      <w:r w:rsidR="00AA688F">
        <w:rPr>
          <w:rFonts w:ascii="Candara" w:eastAsia="Times New Roman" w:hAnsi="Candara" w:cs="Calibri"/>
          <w:sz w:val="20"/>
          <w:szCs w:val="20"/>
          <w:lang w:eastAsia="en-GB"/>
        </w:rPr>
        <w:t xml:space="preserve">Chaperone Policy </w:t>
      </w:r>
      <w:r w:rsidR="00BB2882">
        <w:rPr>
          <w:rFonts w:ascii="Candara" w:eastAsia="Times New Roman" w:hAnsi="Candara" w:cs="Calibri"/>
          <w:sz w:val="20"/>
          <w:szCs w:val="20"/>
          <w:lang w:eastAsia="en-GB"/>
        </w:rPr>
        <w:t xml:space="preserve">- </w:t>
      </w:r>
      <w:r w:rsidR="008E3205">
        <w:rPr>
          <w:rFonts w:ascii="Candara" w:eastAsia="Times New Roman" w:hAnsi="Candara" w:cs="Calibri"/>
          <w:sz w:val="20"/>
          <w:szCs w:val="20"/>
          <w:lang w:eastAsia="en-GB"/>
        </w:rPr>
        <w:t>172 Missed A</w:t>
      </w:r>
      <w:r w:rsidR="00AA688F">
        <w:rPr>
          <w:rFonts w:ascii="Candara" w:eastAsia="Times New Roman" w:hAnsi="Candara" w:cs="Calibri"/>
          <w:sz w:val="20"/>
          <w:szCs w:val="20"/>
          <w:lang w:eastAsia="en-GB"/>
        </w:rPr>
        <w:t xml:space="preserve">ppts [6 June-6July 2016]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89"/>
      </w:tblGrid>
      <w:tr w:rsidR="003C4758" w:rsidRPr="000C6F56" w:rsidTr="008E3205">
        <w:tc>
          <w:tcPr>
            <w:tcW w:w="226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Last Minutes </w:t>
            </w:r>
          </w:p>
        </w:tc>
        <w:tc>
          <w:tcPr>
            <w:tcW w:w="858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Agreed</w:t>
            </w:r>
          </w:p>
        </w:tc>
      </w:tr>
      <w:tr w:rsidR="003C4758" w:rsidRPr="000C6F56" w:rsidTr="008E3205">
        <w:tc>
          <w:tcPr>
            <w:tcW w:w="226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Summer Newsletter</w:t>
            </w:r>
          </w:p>
        </w:tc>
        <w:tc>
          <w:tcPr>
            <w:tcW w:w="858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VB asked if it was possible to use both sides of the newsletter rather than the one side only, which could offer information such as what patients could do to improve their journey</w:t>
            </w:r>
            <w:r w:rsidR="00BD55BE">
              <w:rPr>
                <w:rFonts w:ascii="Candara" w:eastAsia="Times New Roman" w:hAnsi="Candara" w:cs="Calibri"/>
                <w:sz w:val="20"/>
                <w:szCs w:val="20"/>
                <w:lang w:eastAsia="en-GB"/>
              </w:rPr>
              <w:t xml:space="preserve"> &amp; help us at the same time</w:t>
            </w:r>
            <w:r>
              <w:rPr>
                <w:rFonts w:ascii="Candara" w:eastAsia="Times New Roman" w:hAnsi="Candara" w:cs="Calibri"/>
                <w:sz w:val="20"/>
                <w:szCs w:val="20"/>
                <w:lang w:eastAsia="en-GB"/>
              </w:rPr>
              <w:t>.  The phone numbers for GP Practice &amp; the Community side &amp; explain the</w:t>
            </w:r>
            <w:r w:rsidR="00DF01B1">
              <w:rPr>
                <w:rFonts w:ascii="Candara" w:eastAsia="Times New Roman" w:hAnsi="Candara" w:cs="Calibri"/>
                <w:sz w:val="20"/>
                <w:szCs w:val="20"/>
                <w:lang w:eastAsia="en-GB"/>
              </w:rPr>
              <w:t>ir</w:t>
            </w:r>
            <w:r>
              <w:rPr>
                <w:rFonts w:ascii="Candara" w:eastAsia="Times New Roman" w:hAnsi="Candara" w:cs="Calibri"/>
                <w:sz w:val="20"/>
                <w:szCs w:val="20"/>
                <w:lang w:eastAsia="en-GB"/>
              </w:rPr>
              <w:t xml:space="preserve"> difference</w:t>
            </w:r>
            <w:r w:rsidR="00DF01B1">
              <w:rPr>
                <w:rFonts w:ascii="Candara" w:eastAsia="Times New Roman" w:hAnsi="Candara" w:cs="Calibri"/>
                <w:sz w:val="20"/>
                <w:szCs w:val="20"/>
                <w:lang w:eastAsia="en-GB"/>
              </w:rPr>
              <w:t>s</w:t>
            </w:r>
            <w:r>
              <w:rPr>
                <w:rFonts w:ascii="Candara" w:eastAsia="Times New Roman" w:hAnsi="Candara" w:cs="Calibri"/>
                <w:sz w:val="20"/>
                <w:szCs w:val="20"/>
                <w:lang w:eastAsia="en-GB"/>
              </w:rPr>
              <w:t xml:space="preserve">.  How can patients cancel their appointments?  An article about shingles.   </w:t>
            </w:r>
            <w:r w:rsidR="00D6396D">
              <w:rPr>
                <w:rFonts w:ascii="Candara" w:eastAsia="Times New Roman" w:hAnsi="Candara" w:cs="Calibri"/>
                <w:sz w:val="20"/>
                <w:szCs w:val="20"/>
                <w:lang w:eastAsia="en-GB"/>
              </w:rPr>
              <w:t>To explain new Chaperone Policy.  To publicise number of missed appointments</w:t>
            </w:r>
            <w:r w:rsidR="00DF01B1">
              <w:rPr>
                <w:rFonts w:ascii="Candara" w:eastAsia="Times New Roman" w:hAnsi="Candara" w:cs="Calibri"/>
                <w:sz w:val="20"/>
                <w:szCs w:val="20"/>
                <w:lang w:eastAsia="en-GB"/>
              </w:rPr>
              <w:t xml:space="preserve">.    </w:t>
            </w:r>
          </w:p>
        </w:tc>
      </w:tr>
      <w:tr w:rsidR="003C4758" w:rsidRPr="000C6F56" w:rsidTr="008E3205">
        <w:tc>
          <w:tcPr>
            <w:tcW w:w="226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Open Lunch Hours</w:t>
            </w:r>
          </w:p>
        </w:tc>
        <w:tc>
          <w:tcPr>
            <w:tcW w:w="858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This means no ability for reception to have lunch meetings</w:t>
            </w:r>
          </w:p>
        </w:tc>
      </w:tr>
      <w:tr w:rsidR="003C4758" w:rsidRPr="000C6F56" w:rsidTr="008E3205">
        <w:tc>
          <w:tcPr>
            <w:tcW w:w="226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Chaperone Policy</w:t>
            </w:r>
            <w:r w:rsidR="008E3205">
              <w:rPr>
                <w:rFonts w:ascii="Candara" w:eastAsia="Times New Roman" w:hAnsi="Candara" w:cs="Calibri"/>
                <w:sz w:val="20"/>
                <w:szCs w:val="20"/>
                <w:lang w:eastAsia="en-GB"/>
              </w:rPr>
              <w:t xml:space="preserve"> for Everyone</w:t>
            </w:r>
          </w:p>
        </w:tc>
        <w:tc>
          <w:tcPr>
            <w:tcW w:w="8589" w:type="dxa"/>
            <w:shd w:val="clear" w:color="auto" w:fill="auto"/>
          </w:tcPr>
          <w:p w:rsidR="003C4758" w:rsidRPr="000C6F56" w:rsidRDefault="00317F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CC started by asking if everyone knew what a chaperone is &amp; how they are being offered to everyone now, regardless of sex.</w:t>
            </w:r>
          </w:p>
        </w:tc>
      </w:tr>
      <w:tr w:rsidR="00DF01B1" w:rsidRPr="000C6F56" w:rsidTr="008E3205">
        <w:tc>
          <w:tcPr>
            <w:tcW w:w="2269" w:type="dxa"/>
            <w:shd w:val="clear" w:color="auto" w:fill="auto"/>
          </w:tcPr>
          <w:p w:rsidR="00DF01B1" w:rsidRDefault="00DF01B1"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Missed Appointments</w:t>
            </w:r>
          </w:p>
        </w:tc>
        <w:tc>
          <w:tcPr>
            <w:tcW w:w="8589" w:type="dxa"/>
            <w:shd w:val="clear" w:color="auto" w:fill="auto"/>
          </w:tcPr>
          <w:p w:rsidR="00DF01B1" w:rsidRPr="00792867" w:rsidRDefault="00BD55BE" w:rsidP="00792867">
            <w:pPr>
              <w:jc w:val="both"/>
              <w:rPr>
                <w:rFonts w:ascii="Candara" w:eastAsia="Times New Roman" w:hAnsi="Candara" w:cs="Calibri"/>
                <w:sz w:val="20"/>
                <w:szCs w:val="20"/>
                <w:lang w:eastAsia="en-GB"/>
              </w:rPr>
            </w:pPr>
            <w:r w:rsidRPr="00792867">
              <w:rPr>
                <w:rFonts w:ascii="Candara" w:eastAsia="Times New Roman" w:hAnsi="Candara" w:cs="Calibri"/>
                <w:sz w:val="20"/>
                <w:szCs w:val="20"/>
                <w:lang w:eastAsia="en-GB"/>
              </w:rPr>
              <w:t>172 missed appointments, in fact n</w:t>
            </w:r>
            <w:r w:rsidR="00DF01B1" w:rsidRPr="00792867">
              <w:rPr>
                <w:rFonts w:ascii="Candara" w:eastAsia="Times New Roman" w:hAnsi="Candara" w:cs="Calibri"/>
                <w:sz w:val="20"/>
                <w:szCs w:val="20"/>
                <w:lang w:eastAsia="en-GB"/>
              </w:rPr>
              <w:t>ationally missed appointments are generally quite high</w:t>
            </w:r>
            <w:r w:rsidR="006B522A" w:rsidRPr="00792867">
              <w:rPr>
                <w:rFonts w:ascii="Candara" w:eastAsia="Times New Roman" w:hAnsi="Candara" w:cs="Calibri"/>
                <w:sz w:val="20"/>
                <w:szCs w:val="20"/>
                <w:lang w:eastAsia="en-GB"/>
              </w:rPr>
              <w:t>.  S</w:t>
            </w:r>
            <w:r w:rsidR="00DF01B1" w:rsidRPr="00792867">
              <w:rPr>
                <w:rFonts w:ascii="Candara" w:eastAsia="Times New Roman" w:hAnsi="Candara" w:cs="Calibri"/>
                <w:sz w:val="20"/>
                <w:szCs w:val="20"/>
                <w:lang w:eastAsia="en-GB"/>
              </w:rPr>
              <w:t>hould we have a cancellation line?</w:t>
            </w:r>
            <w:r w:rsidRPr="00792867">
              <w:rPr>
                <w:rFonts w:ascii="Candara" w:eastAsia="Times New Roman" w:hAnsi="Candara" w:cs="Calibri"/>
                <w:sz w:val="20"/>
                <w:szCs w:val="20"/>
                <w:lang w:eastAsia="en-GB"/>
              </w:rPr>
              <w:t xml:space="preserve"> </w:t>
            </w:r>
            <w:r w:rsidR="00792867" w:rsidRPr="00792867">
              <w:rPr>
                <w:rFonts w:ascii="Candara" w:eastAsia="Times New Roman" w:hAnsi="Candara" w:cs="Calibri"/>
                <w:sz w:val="20"/>
                <w:szCs w:val="20"/>
                <w:lang w:eastAsia="en-GB"/>
              </w:rPr>
              <w:t xml:space="preserve">After a discussion it was decided that the practice would </w:t>
            </w:r>
            <w:r w:rsidR="00792867" w:rsidRPr="00792867">
              <w:rPr>
                <w:rFonts w:ascii="Candara" w:eastAsia="Times New Roman" w:hAnsi="Candara"/>
                <w:color w:val="000000"/>
                <w:sz w:val="20"/>
                <w:szCs w:val="20"/>
                <w:lang w:eastAsia="en-GB"/>
              </w:rPr>
              <w:t xml:space="preserve">trial a </w:t>
            </w:r>
            <w:r w:rsidR="00E05756">
              <w:rPr>
                <w:rFonts w:ascii="Candara" w:eastAsia="Times New Roman" w:hAnsi="Candara"/>
                <w:color w:val="000000"/>
                <w:sz w:val="20"/>
                <w:szCs w:val="20"/>
                <w:lang w:eastAsia="en-GB"/>
              </w:rPr>
              <w:t>special "cancellation telephone</w:t>
            </w:r>
            <w:r w:rsidR="00792867" w:rsidRPr="00792867">
              <w:rPr>
                <w:rFonts w:ascii="Candara" w:eastAsia="Times New Roman" w:hAnsi="Candara"/>
                <w:color w:val="000000"/>
                <w:sz w:val="20"/>
                <w:szCs w:val="20"/>
                <w:lang w:eastAsia="en-GB"/>
              </w:rPr>
              <w:t>" for patients to canc</w:t>
            </w:r>
            <w:r w:rsidR="00E05756">
              <w:rPr>
                <w:rFonts w:ascii="Candara" w:eastAsia="Times New Roman" w:hAnsi="Candara"/>
                <w:color w:val="000000"/>
                <w:sz w:val="20"/>
                <w:szCs w:val="20"/>
                <w:lang w:eastAsia="en-GB"/>
              </w:rPr>
              <w:t>el appointments unable to keep</w:t>
            </w:r>
            <w:r w:rsidR="00792867" w:rsidRPr="00792867">
              <w:rPr>
                <w:rFonts w:ascii="Candara" w:eastAsia="Times New Roman" w:hAnsi="Candara"/>
                <w:color w:val="000000"/>
                <w:sz w:val="20"/>
                <w:szCs w:val="20"/>
                <w:lang w:eastAsia="en-GB"/>
              </w:rPr>
              <w:t xml:space="preserve">.  </w:t>
            </w:r>
            <w:r w:rsidRPr="00792867">
              <w:rPr>
                <w:rFonts w:ascii="Candara" w:eastAsia="Times New Roman" w:hAnsi="Candara" w:cs="Calibri"/>
                <w:sz w:val="20"/>
                <w:szCs w:val="20"/>
                <w:lang w:eastAsia="en-GB"/>
              </w:rPr>
              <w:t>If a patient DNAs 3 or 4 appointments they are sent a letter.  The new appointment duration time hasn’t increased waiting times &amp; is better for GPs.</w:t>
            </w:r>
          </w:p>
        </w:tc>
      </w:tr>
      <w:tr w:rsidR="003C4758" w:rsidRPr="008E3205" w:rsidTr="00B97638">
        <w:tc>
          <w:tcPr>
            <w:tcW w:w="2269" w:type="dxa"/>
            <w:shd w:val="clear" w:color="auto" w:fill="F79646"/>
          </w:tcPr>
          <w:p w:rsidR="003C4758" w:rsidRPr="008E3205" w:rsidRDefault="00DF01B1" w:rsidP="00317F2A">
            <w:pPr>
              <w:jc w:val="both"/>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t>AOB</w:t>
            </w:r>
          </w:p>
        </w:tc>
        <w:tc>
          <w:tcPr>
            <w:tcW w:w="8589" w:type="dxa"/>
            <w:shd w:val="clear" w:color="auto" w:fill="F79646"/>
          </w:tcPr>
          <w:p w:rsidR="003C4758" w:rsidRPr="008E3205" w:rsidRDefault="003C4758" w:rsidP="00317F2A">
            <w:pPr>
              <w:jc w:val="both"/>
              <w:rPr>
                <w:rFonts w:ascii="Candara" w:eastAsia="Times New Roman" w:hAnsi="Candara" w:cs="Calibri"/>
                <w:b/>
                <w:sz w:val="20"/>
                <w:szCs w:val="20"/>
                <w:lang w:eastAsia="en-GB"/>
              </w:rPr>
            </w:pPr>
          </w:p>
        </w:tc>
      </w:tr>
      <w:tr w:rsidR="003C4758" w:rsidRPr="000C6F56" w:rsidTr="008E3205">
        <w:tc>
          <w:tcPr>
            <w:tcW w:w="2269" w:type="dxa"/>
            <w:shd w:val="clear" w:color="auto" w:fill="auto"/>
          </w:tcPr>
          <w:p w:rsidR="003C4758" w:rsidRPr="000C6F56" w:rsidRDefault="00DF01B1"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Wheelchairs</w:t>
            </w:r>
          </w:p>
        </w:tc>
        <w:tc>
          <w:tcPr>
            <w:tcW w:w="8589" w:type="dxa"/>
            <w:shd w:val="clear" w:color="auto" w:fill="auto"/>
          </w:tcPr>
          <w:p w:rsidR="003C4758" w:rsidRPr="000C6F56" w:rsidRDefault="00DF01B1" w:rsidP="00DF01B1">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Wheelchair services now available from the NHS – deal with fittings, </w:t>
            </w:r>
            <w:proofErr w:type="gramStart"/>
            <w:r>
              <w:rPr>
                <w:rFonts w:ascii="Candara" w:eastAsia="Times New Roman" w:hAnsi="Candara" w:cs="Calibri"/>
                <w:sz w:val="20"/>
                <w:szCs w:val="20"/>
                <w:lang w:eastAsia="en-GB"/>
              </w:rPr>
              <w:t>&amp;  new</w:t>
            </w:r>
            <w:proofErr w:type="gramEnd"/>
            <w:r>
              <w:rPr>
                <w:rFonts w:ascii="Candara" w:eastAsia="Times New Roman" w:hAnsi="Candara" w:cs="Calibri"/>
                <w:sz w:val="20"/>
                <w:szCs w:val="20"/>
                <w:lang w:eastAsia="en-GB"/>
              </w:rPr>
              <w:t xml:space="preserve"> ones </w:t>
            </w:r>
          </w:p>
        </w:tc>
      </w:tr>
      <w:tr w:rsidR="003C4758" w:rsidRPr="000C6F56" w:rsidTr="008E3205">
        <w:tc>
          <w:tcPr>
            <w:tcW w:w="2269" w:type="dxa"/>
            <w:shd w:val="clear" w:color="auto" w:fill="auto"/>
          </w:tcPr>
          <w:p w:rsidR="003C4758" w:rsidRPr="000C6F56" w:rsidRDefault="00DF01B1"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Out </w:t>
            </w:r>
            <w:proofErr w:type="gramStart"/>
            <w:r>
              <w:rPr>
                <w:rFonts w:ascii="Candara" w:eastAsia="Times New Roman" w:hAnsi="Candara" w:cs="Calibri"/>
                <w:sz w:val="20"/>
                <w:szCs w:val="20"/>
                <w:lang w:eastAsia="en-GB"/>
              </w:rPr>
              <w:t>Of</w:t>
            </w:r>
            <w:proofErr w:type="gramEnd"/>
            <w:r>
              <w:rPr>
                <w:rFonts w:ascii="Candara" w:eastAsia="Times New Roman" w:hAnsi="Candara" w:cs="Calibri"/>
                <w:sz w:val="20"/>
                <w:szCs w:val="20"/>
                <w:lang w:eastAsia="en-GB"/>
              </w:rPr>
              <w:t xml:space="preserve"> Hospital Services</w:t>
            </w:r>
            <w:r w:rsidR="006B522A">
              <w:rPr>
                <w:rFonts w:ascii="Candara" w:eastAsia="Times New Roman" w:hAnsi="Candara" w:cs="Calibri"/>
                <w:sz w:val="20"/>
                <w:szCs w:val="20"/>
                <w:lang w:eastAsia="en-GB"/>
              </w:rPr>
              <w:t xml:space="preserve"> [OOHS]</w:t>
            </w:r>
          </w:p>
        </w:tc>
        <w:tc>
          <w:tcPr>
            <w:tcW w:w="8589" w:type="dxa"/>
            <w:shd w:val="clear" w:color="auto" w:fill="auto"/>
          </w:tcPr>
          <w:p w:rsidR="003C4758" w:rsidRPr="000C6F56" w:rsidRDefault="00DF01B1"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Labour intensive &amp; complicated.  </w:t>
            </w:r>
          </w:p>
        </w:tc>
      </w:tr>
      <w:tr w:rsidR="00BD55BE" w:rsidRPr="000C6F56" w:rsidTr="008E3205">
        <w:tc>
          <w:tcPr>
            <w:tcW w:w="226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Shingles</w:t>
            </w:r>
          </w:p>
        </w:tc>
        <w:tc>
          <w:tcPr>
            <w:tcW w:w="858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Try to call patients but not enough vaccinations available</w:t>
            </w:r>
          </w:p>
        </w:tc>
      </w:tr>
      <w:tr w:rsidR="00BD55BE" w:rsidRPr="000C6F56" w:rsidTr="008E3205">
        <w:tc>
          <w:tcPr>
            <w:tcW w:w="226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Private medications</w:t>
            </w:r>
          </w:p>
        </w:tc>
        <w:tc>
          <w:tcPr>
            <w:tcW w:w="858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Need a </w:t>
            </w:r>
            <w:proofErr w:type="gramStart"/>
            <w:r>
              <w:rPr>
                <w:rFonts w:ascii="Candara" w:eastAsia="Times New Roman" w:hAnsi="Candara" w:cs="Calibri"/>
                <w:sz w:val="20"/>
                <w:szCs w:val="20"/>
                <w:lang w:eastAsia="en-GB"/>
              </w:rPr>
              <w:t>consultants</w:t>
            </w:r>
            <w:proofErr w:type="gramEnd"/>
            <w:r>
              <w:rPr>
                <w:rFonts w:ascii="Candara" w:eastAsia="Times New Roman" w:hAnsi="Candara" w:cs="Calibri"/>
                <w:sz w:val="20"/>
                <w:szCs w:val="20"/>
                <w:lang w:eastAsia="en-GB"/>
              </w:rPr>
              <w:t xml:space="preserve"> letter</w:t>
            </w:r>
          </w:p>
        </w:tc>
      </w:tr>
      <w:tr w:rsidR="00BD55BE" w:rsidRPr="000C6F56" w:rsidTr="008E3205">
        <w:tc>
          <w:tcPr>
            <w:tcW w:w="226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Integrated Care</w:t>
            </w:r>
          </w:p>
        </w:tc>
        <w:tc>
          <w:tcPr>
            <w:tcW w:w="858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Well-funded but problems with staff</w:t>
            </w:r>
          </w:p>
        </w:tc>
      </w:tr>
      <w:tr w:rsidR="00BD55BE" w:rsidRPr="000C6F56" w:rsidTr="008E3205">
        <w:tc>
          <w:tcPr>
            <w:tcW w:w="2269" w:type="dxa"/>
            <w:shd w:val="clear" w:color="auto" w:fill="auto"/>
          </w:tcPr>
          <w:p w:rsidR="00BD55BE" w:rsidRDefault="00BD55BE"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New Patients</w:t>
            </w:r>
          </w:p>
        </w:tc>
        <w:tc>
          <w:tcPr>
            <w:tcW w:w="8589" w:type="dxa"/>
            <w:shd w:val="clear" w:color="auto" w:fill="auto"/>
          </w:tcPr>
          <w:p w:rsidR="00BD55BE"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VB asked when a</w:t>
            </w:r>
            <w:r w:rsidR="00FC65B7">
              <w:rPr>
                <w:rFonts w:ascii="Candara" w:eastAsia="Times New Roman" w:hAnsi="Candara" w:cs="Calibri"/>
                <w:sz w:val="20"/>
                <w:szCs w:val="20"/>
                <w:lang w:eastAsia="en-GB"/>
              </w:rPr>
              <w:t xml:space="preserve">re </w:t>
            </w:r>
            <w:r w:rsidR="00BD55BE">
              <w:rPr>
                <w:rFonts w:ascii="Candara" w:eastAsia="Times New Roman" w:hAnsi="Candara" w:cs="Calibri"/>
                <w:sz w:val="20"/>
                <w:szCs w:val="20"/>
                <w:lang w:eastAsia="en-GB"/>
              </w:rPr>
              <w:t>we going to put up a sign in the windows either A4 or A3 to advertise that we are registering patients</w:t>
            </w:r>
            <w:r>
              <w:rPr>
                <w:rFonts w:ascii="Candara" w:eastAsia="Times New Roman" w:hAnsi="Candara" w:cs="Calibri"/>
                <w:sz w:val="20"/>
                <w:szCs w:val="20"/>
                <w:lang w:eastAsia="en-GB"/>
              </w:rPr>
              <w:t>.  We can’t say we’re full &amp; turn patients away of they’re out of the catchment area</w:t>
            </w:r>
          </w:p>
        </w:tc>
      </w:tr>
      <w:tr w:rsidR="006B522A" w:rsidRPr="000C6F56" w:rsidTr="008E3205">
        <w:tc>
          <w:tcPr>
            <w:tcW w:w="226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New Receptionist</w:t>
            </w:r>
          </w:p>
        </w:tc>
        <w:tc>
          <w:tcPr>
            <w:tcW w:w="8589" w:type="dxa"/>
            <w:shd w:val="clear" w:color="auto" w:fill="auto"/>
          </w:tcPr>
          <w:p w:rsidR="006B522A" w:rsidRDefault="006B522A" w:rsidP="00317F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Starting Tuesday 12 July 2016</w:t>
            </w:r>
          </w:p>
        </w:tc>
      </w:tr>
      <w:tr w:rsidR="006B522A" w:rsidRPr="000C6F56" w:rsidTr="008E3205">
        <w:tc>
          <w:tcPr>
            <w:tcW w:w="226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Website</w:t>
            </w:r>
          </w:p>
        </w:tc>
        <w:tc>
          <w:tcPr>
            <w:tcW w:w="858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We don’t know how many people look at the website or use it.  It contains a lot of information </w:t>
            </w:r>
          </w:p>
        </w:tc>
      </w:tr>
      <w:tr w:rsidR="006B522A" w:rsidRPr="000C6F56" w:rsidTr="008E3205">
        <w:tc>
          <w:tcPr>
            <w:tcW w:w="226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Co-ordinate My Care</w:t>
            </w:r>
          </w:p>
        </w:tc>
        <w:tc>
          <w:tcPr>
            <w:tcW w:w="858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[CMC] share </w:t>
            </w:r>
            <w:proofErr w:type="gramStart"/>
            <w:r>
              <w:rPr>
                <w:rFonts w:ascii="Candara" w:eastAsia="Times New Roman" w:hAnsi="Candara" w:cs="Calibri"/>
                <w:sz w:val="20"/>
                <w:szCs w:val="20"/>
                <w:lang w:eastAsia="en-GB"/>
              </w:rPr>
              <w:t>patients</w:t>
            </w:r>
            <w:proofErr w:type="gramEnd"/>
            <w:r>
              <w:rPr>
                <w:rFonts w:ascii="Candara" w:eastAsia="Times New Roman" w:hAnsi="Candara" w:cs="Calibri"/>
                <w:sz w:val="20"/>
                <w:szCs w:val="20"/>
                <w:lang w:eastAsia="en-GB"/>
              </w:rPr>
              <w:t xml:space="preserve"> information with ambulances, out of hour GPs &amp; whoever needs to be aware of the patients</w:t>
            </w:r>
            <w:r w:rsidR="00FC65B7">
              <w:rPr>
                <w:rFonts w:ascii="Candara" w:eastAsia="Times New Roman" w:hAnsi="Candara" w:cs="Calibri"/>
                <w:sz w:val="20"/>
                <w:szCs w:val="20"/>
                <w:lang w:eastAsia="en-GB"/>
              </w:rPr>
              <w:t>’</w:t>
            </w:r>
            <w:r>
              <w:rPr>
                <w:rFonts w:ascii="Candara" w:eastAsia="Times New Roman" w:hAnsi="Candara" w:cs="Calibri"/>
                <w:sz w:val="20"/>
                <w:szCs w:val="20"/>
                <w:lang w:eastAsia="en-GB"/>
              </w:rPr>
              <w:t xml:space="preserve"> needs</w:t>
            </w:r>
          </w:p>
        </w:tc>
      </w:tr>
      <w:tr w:rsidR="006B522A" w:rsidRPr="000C6F56" w:rsidTr="008E3205">
        <w:tc>
          <w:tcPr>
            <w:tcW w:w="226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2 Week Referral</w:t>
            </w:r>
          </w:p>
        </w:tc>
        <w:tc>
          <w:tcPr>
            <w:tcW w:w="858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For cancer still works well</w:t>
            </w:r>
          </w:p>
        </w:tc>
      </w:tr>
      <w:tr w:rsidR="006B522A" w:rsidRPr="000C6F56" w:rsidTr="008E3205">
        <w:tc>
          <w:tcPr>
            <w:tcW w:w="226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Royal Brompton</w:t>
            </w:r>
          </w:p>
        </w:tc>
        <w:tc>
          <w:tcPr>
            <w:tcW w:w="8589" w:type="dxa"/>
            <w:shd w:val="clear" w:color="auto" w:fill="auto"/>
          </w:tcPr>
          <w:p w:rsidR="006B522A" w:rsidRDefault="006B522A" w:rsidP="006B522A">
            <w:pPr>
              <w:jc w:val="both"/>
              <w:rPr>
                <w:rFonts w:ascii="Candara" w:eastAsia="Times New Roman" w:hAnsi="Candara" w:cs="Calibri"/>
                <w:sz w:val="20"/>
                <w:szCs w:val="20"/>
                <w:lang w:eastAsia="en-GB"/>
              </w:rPr>
            </w:pPr>
            <w:r>
              <w:rPr>
                <w:rFonts w:ascii="Candara" w:eastAsia="Times New Roman" w:hAnsi="Candara" w:cs="Calibri"/>
                <w:sz w:val="20"/>
                <w:szCs w:val="20"/>
                <w:lang w:eastAsia="en-GB"/>
              </w:rPr>
              <w:t>A specialist hospital is under threat of closure again</w:t>
            </w:r>
          </w:p>
        </w:tc>
      </w:tr>
    </w:tbl>
    <w:p w:rsidR="002114B6" w:rsidRDefault="00957B3D" w:rsidP="00BB2882">
      <w:pPr>
        <w:shd w:val="clear" w:color="auto" w:fill="FFFF00"/>
        <w:ind w:left="1440" w:hanging="1440"/>
        <w:jc w:val="both"/>
        <w:rPr>
          <w:rFonts w:ascii="Candara" w:eastAsia="Times New Roman" w:hAnsi="Candara" w:cs="Calibri"/>
          <w:sz w:val="20"/>
          <w:szCs w:val="20"/>
          <w:lang w:eastAsia="en-GB"/>
        </w:rPr>
      </w:pPr>
      <w:r w:rsidRPr="00792867">
        <w:rPr>
          <w:rFonts w:ascii="Candara" w:eastAsia="Times New Roman" w:hAnsi="Candara" w:cs="Calibri"/>
          <w:b/>
          <w:sz w:val="20"/>
          <w:szCs w:val="20"/>
          <w:lang w:eastAsia="en-GB"/>
        </w:rPr>
        <w:t>Dr Chua</w:t>
      </w:r>
      <w:r w:rsidRPr="00894EB9">
        <w:rPr>
          <w:rFonts w:ascii="Candara" w:eastAsia="Times New Roman" w:hAnsi="Candara" w:cs="Calibri"/>
          <w:sz w:val="20"/>
          <w:szCs w:val="20"/>
          <w:lang w:eastAsia="en-GB"/>
        </w:rPr>
        <w:t xml:space="preserve"> </w:t>
      </w:r>
      <w:r w:rsidR="008E3205">
        <w:rPr>
          <w:rFonts w:ascii="Candara" w:eastAsia="Times New Roman" w:hAnsi="Candara" w:cs="Calibri"/>
          <w:sz w:val="20"/>
          <w:szCs w:val="20"/>
          <w:lang w:eastAsia="en-GB"/>
        </w:rPr>
        <w:tab/>
      </w:r>
      <w:r w:rsidR="008964FD">
        <w:rPr>
          <w:rFonts w:ascii="Candara" w:eastAsia="Times New Roman" w:hAnsi="Candara" w:cs="Calibri"/>
          <w:sz w:val="20"/>
          <w:szCs w:val="20"/>
          <w:lang w:eastAsia="en-GB"/>
        </w:rPr>
        <w:t xml:space="preserve">                                                      </w:t>
      </w:r>
      <w:r>
        <w:rPr>
          <w:rFonts w:ascii="Candara" w:eastAsia="Times New Roman" w:hAnsi="Candara" w:cs="Calibri"/>
          <w:b/>
          <w:sz w:val="20"/>
          <w:szCs w:val="20"/>
          <w:lang w:eastAsia="en-GB"/>
        </w:rPr>
        <w:t>11 April 2016</w:t>
      </w:r>
      <w:r w:rsidR="00894EB9">
        <w:rPr>
          <w:rFonts w:ascii="Candara" w:eastAsia="Times New Roman" w:hAnsi="Candara" w:cs="Calibri"/>
          <w:b/>
          <w:sz w:val="20"/>
          <w:szCs w:val="20"/>
          <w:lang w:eastAsia="en-GB"/>
        </w:rPr>
        <w:t xml:space="preserve"> </w:t>
      </w:r>
      <w:r w:rsidR="008E3205">
        <w:rPr>
          <w:rFonts w:ascii="Candara" w:eastAsia="Times New Roman" w:hAnsi="Candara" w:cs="Calibri"/>
          <w:b/>
          <w:sz w:val="20"/>
          <w:szCs w:val="20"/>
          <w:lang w:eastAsia="en-G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89"/>
      </w:tblGrid>
      <w:tr w:rsidR="00277158" w:rsidRPr="00237643" w:rsidTr="008E3205">
        <w:tc>
          <w:tcPr>
            <w:tcW w:w="2269" w:type="dxa"/>
            <w:shd w:val="clear" w:color="auto" w:fill="auto"/>
          </w:tcPr>
          <w:p w:rsidR="00277158" w:rsidRPr="00237643" w:rsidRDefault="00277158"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Last Minutes Agreed</w:t>
            </w:r>
          </w:p>
        </w:tc>
        <w:tc>
          <w:tcPr>
            <w:tcW w:w="8589" w:type="dxa"/>
            <w:shd w:val="clear" w:color="auto" w:fill="auto"/>
          </w:tcPr>
          <w:p w:rsidR="00277158" w:rsidRPr="00237643" w:rsidRDefault="00277158" w:rsidP="00237643">
            <w:pPr>
              <w:jc w:val="both"/>
              <w:rPr>
                <w:rFonts w:ascii="Candara" w:eastAsia="Times New Roman" w:hAnsi="Candara" w:cs="Calibri"/>
                <w:sz w:val="20"/>
                <w:szCs w:val="20"/>
                <w:lang w:eastAsia="en-GB"/>
              </w:rPr>
            </w:pPr>
          </w:p>
        </w:tc>
      </w:tr>
      <w:tr w:rsidR="00277158" w:rsidRPr="00237643" w:rsidTr="008E3205">
        <w:tc>
          <w:tcPr>
            <w:tcW w:w="2269" w:type="dxa"/>
            <w:shd w:val="clear" w:color="auto" w:fill="auto"/>
          </w:tcPr>
          <w:p w:rsidR="00277158" w:rsidRPr="00237643" w:rsidRDefault="00277158"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15’ Appointments</w:t>
            </w:r>
          </w:p>
        </w:tc>
        <w:tc>
          <w:tcPr>
            <w:tcW w:w="8589" w:type="dxa"/>
            <w:shd w:val="clear" w:color="auto" w:fill="auto"/>
          </w:tcPr>
          <w:p w:rsidR="00277158" w:rsidRPr="00237643" w:rsidRDefault="00277158"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Proving to be having a positive impact – downside losing 2 appointments per session.  Urgent appointments are still 10’</w:t>
            </w:r>
          </w:p>
        </w:tc>
      </w:tr>
      <w:tr w:rsidR="00277158" w:rsidRPr="00237643" w:rsidTr="008E3205">
        <w:tc>
          <w:tcPr>
            <w:tcW w:w="2269" w:type="dxa"/>
            <w:shd w:val="clear" w:color="auto" w:fill="auto"/>
          </w:tcPr>
          <w:p w:rsidR="00277158" w:rsidRPr="00237643" w:rsidRDefault="00277158"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CQC</w:t>
            </w:r>
          </w:p>
        </w:tc>
        <w:tc>
          <w:tcPr>
            <w:tcW w:w="8589" w:type="dxa"/>
            <w:shd w:val="clear" w:color="auto" w:fill="auto"/>
          </w:tcPr>
          <w:p w:rsidR="00277158" w:rsidRPr="00237643" w:rsidRDefault="00277158"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Visit a practice every three years</w:t>
            </w:r>
          </w:p>
        </w:tc>
      </w:tr>
      <w:tr w:rsidR="00277158" w:rsidRPr="00237643" w:rsidTr="008E3205">
        <w:tc>
          <w:tcPr>
            <w:tcW w:w="2269" w:type="dxa"/>
            <w:shd w:val="clear" w:color="auto" w:fill="auto"/>
          </w:tcPr>
          <w:p w:rsidR="00277158" w:rsidRPr="00237643" w:rsidRDefault="00277158"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Patient Forum</w:t>
            </w:r>
          </w:p>
        </w:tc>
        <w:tc>
          <w:tcPr>
            <w:tcW w:w="8589" w:type="dxa"/>
            <w:shd w:val="clear" w:color="auto" w:fill="auto"/>
          </w:tcPr>
          <w:p w:rsidR="00277158" w:rsidRPr="00237643" w:rsidRDefault="00277158"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 xml:space="preserve">Not visible enough on the website needs to be placed somewhere more obvious </w:t>
            </w: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Phones</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 xml:space="preserve">Are an ongoing issue </w:t>
            </w: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Name badges</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To be raised again for a discussion within the practice</w:t>
            </w: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Dr Malhas Surgery</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Not sure about the impact of registering patients from the Malhas surgery.  Our list size is down from last year.  If it goes below 7,800 this will prompt a review.  However, to ensure we are covered, Dr Jacks &amp; Dr Laskor will be doing some Saturdays &amp; some extra sessions during the week</w:t>
            </w:r>
          </w:p>
        </w:tc>
      </w:tr>
      <w:tr w:rsidR="00064F23" w:rsidRPr="00237643" w:rsidTr="00B97638">
        <w:tc>
          <w:tcPr>
            <w:tcW w:w="2269" w:type="dxa"/>
            <w:shd w:val="clear" w:color="auto" w:fill="F79646"/>
          </w:tcPr>
          <w:p w:rsidR="00064F23" w:rsidRPr="008E3205" w:rsidRDefault="00064F23" w:rsidP="00237643">
            <w:pPr>
              <w:jc w:val="center"/>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t>AOB</w:t>
            </w:r>
          </w:p>
        </w:tc>
        <w:tc>
          <w:tcPr>
            <w:tcW w:w="8589" w:type="dxa"/>
            <w:shd w:val="clear" w:color="auto" w:fill="F79646"/>
          </w:tcPr>
          <w:p w:rsidR="00064F23" w:rsidRPr="008E3205" w:rsidRDefault="00064F23" w:rsidP="00237643">
            <w:pPr>
              <w:jc w:val="both"/>
              <w:rPr>
                <w:rFonts w:ascii="Candara" w:eastAsia="Times New Roman" w:hAnsi="Candara" w:cs="Calibri"/>
                <w:b/>
                <w:sz w:val="20"/>
                <w:szCs w:val="20"/>
                <w:lang w:eastAsia="en-GB"/>
              </w:rPr>
            </w:pP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Dr Verma</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 xml:space="preserve">Introduced herself </w:t>
            </w: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Ryan</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Has replaced Eunice</w:t>
            </w:r>
          </w:p>
        </w:tc>
      </w:tr>
      <w:tr w:rsidR="00064F23" w:rsidRPr="00237643" w:rsidTr="008E3205">
        <w:tc>
          <w:tcPr>
            <w:tcW w:w="2269" w:type="dxa"/>
            <w:shd w:val="clear" w:color="auto" w:fill="auto"/>
          </w:tcPr>
          <w:p w:rsidR="00064F23" w:rsidRPr="00237643" w:rsidRDefault="00064F23" w:rsidP="00237643">
            <w:pPr>
              <w:jc w:val="center"/>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Europe</w:t>
            </w:r>
          </w:p>
        </w:tc>
        <w:tc>
          <w:tcPr>
            <w:tcW w:w="8589" w:type="dxa"/>
            <w:shd w:val="clear" w:color="auto" w:fill="auto"/>
          </w:tcPr>
          <w:p w:rsidR="00064F23" w:rsidRPr="00237643" w:rsidRDefault="00064F23" w:rsidP="00237643">
            <w:pPr>
              <w:jc w:val="both"/>
              <w:rPr>
                <w:rFonts w:ascii="Candara" w:eastAsia="Times New Roman" w:hAnsi="Candara" w:cs="Calibri"/>
                <w:sz w:val="20"/>
                <w:szCs w:val="20"/>
                <w:lang w:eastAsia="en-GB"/>
              </w:rPr>
            </w:pPr>
            <w:r w:rsidRPr="00237643">
              <w:rPr>
                <w:rFonts w:ascii="Candara" w:eastAsia="Times New Roman" w:hAnsi="Candara" w:cs="Calibri"/>
                <w:sz w:val="20"/>
                <w:szCs w:val="20"/>
                <w:lang w:eastAsia="en-GB"/>
              </w:rPr>
              <w:t>If we come out of Europe there’ll be more money for the health service</w:t>
            </w:r>
          </w:p>
        </w:tc>
      </w:tr>
    </w:tbl>
    <w:p w:rsidR="007D7069" w:rsidRPr="0058106F" w:rsidRDefault="00792867" w:rsidP="00BB2882">
      <w:pPr>
        <w:shd w:val="clear" w:color="auto" w:fill="FFFF00"/>
        <w:rPr>
          <w:rFonts w:ascii="Candara" w:eastAsia="Times New Roman" w:hAnsi="Candara" w:cs="Calibri"/>
          <w:b/>
          <w:sz w:val="20"/>
          <w:szCs w:val="20"/>
          <w:lang w:eastAsia="en-GB"/>
        </w:rPr>
      </w:pPr>
      <w:r w:rsidRPr="00792867">
        <w:rPr>
          <w:rFonts w:ascii="Candara" w:eastAsia="Times New Roman" w:hAnsi="Candara" w:cs="Calibri"/>
          <w:b/>
          <w:sz w:val="20"/>
          <w:szCs w:val="20"/>
          <w:lang w:eastAsia="en-GB"/>
        </w:rPr>
        <w:t>Dr Raby</w:t>
      </w:r>
      <w:r>
        <w:rPr>
          <w:rFonts w:ascii="Candara" w:eastAsia="Times New Roman" w:hAnsi="Candara" w:cs="Calibri"/>
          <w:sz w:val="20"/>
          <w:szCs w:val="20"/>
          <w:lang w:eastAsia="en-GB"/>
        </w:rPr>
        <w:tab/>
      </w:r>
      <w:r>
        <w:rPr>
          <w:rFonts w:ascii="Candara" w:eastAsia="Times New Roman" w:hAnsi="Candara" w:cs="Calibri"/>
          <w:sz w:val="20"/>
          <w:szCs w:val="20"/>
          <w:lang w:eastAsia="en-GB"/>
        </w:rPr>
        <w:tab/>
      </w:r>
      <w:r w:rsidR="00CE0E41">
        <w:rPr>
          <w:rFonts w:ascii="Candara" w:eastAsia="Times New Roman" w:hAnsi="Candara" w:cs="Calibri"/>
          <w:b/>
          <w:sz w:val="20"/>
          <w:szCs w:val="20"/>
          <w:lang w:eastAsia="en-GB"/>
        </w:rPr>
        <w:t xml:space="preserve"> 11 January 2016</w:t>
      </w:r>
    </w:p>
    <w:tbl>
      <w:tblPr>
        <w:tblW w:w="10916" w:type="dxa"/>
        <w:tblInd w:w="-176" w:type="dxa"/>
        <w:tblLayout w:type="fixed"/>
        <w:tblCellMar>
          <w:left w:w="0" w:type="dxa"/>
          <w:right w:w="0" w:type="dxa"/>
        </w:tblCellMar>
        <w:tblLook w:val="04A0" w:firstRow="1" w:lastRow="0" w:firstColumn="1" w:lastColumn="0" w:noHBand="0" w:noVBand="1"/>
      </w:tblPr>
      <w:tblGrid>
        <w:gridCol w:w="1702"/>
        <w:gridCol w:w="9214"/>
      </w:tblGrid>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Last minutes</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Agreed</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15’ minute appointments</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277639" w:rsidP="004F356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Decided at a </w:t>
            </w:r>
            <w:proofErr w:type="gramStart"/>
            <w:r>
              <w:rPr>
                <w:rFonts w:ascii="Candara" w:eastAsia="Times New Roman" w:hAnsi="Candara" w:cs="Calibri"/>
                <w:sz w:val="20"/>
                <w:szCs w:val="20"/>
                <w:lang w:eastAsia="en-GB"/>
              </w:rPr>
              <w:t>partners</w:t>
            </w:r>
            <w:proofErr w:type="gramEnd"/>
            <w:r>
              <w:rPr>
                <w:rFonts w:ascii="Candara" w:eastAsia="Times New Roman" w:hAnsi="Candara" w:cs="Calibri"/>
                <w:sz w:val="20"/>
                <w:szCs w:val="20"/>
                <w:lang w:eastAsia="en-GB"/>
              </w:rPr>
              <w:t xml:space="preserve"> meeting to extend appointments from 10-15 minutes which means there will be </w:t>
            </w:r>
            <w:r w:rsidR="004F3565">
              <w:rPr>
                <w:rFonts w:ascii="Candara" w:eastAsia="Times New Roman" w:hAnsi="Candara" w:cs="Calibri"/>
                <w:sz w:val="20"/>
                <w:szCs w:val="20"/>
                <w:lang w:eastAsia="en-GB"/>
              </w:rPr>
              <w:t xml:space="preserve">longer appointment times for patients. The reduced number of appointments overall will be offset against there being no longer a need to offer </w:t>
            </w:r>
            <w:r>
              <w:rPr>
                <w:rFonts w:ascii="Candara" w:eastAsia="Times New Roman" w:hAnsi="Candara" w:cs="Calibri"/>
                <w:sz w:val="20"/>
                <w:szCs w:val="20"/>
                <w:lang w:eastAsia="en-GB"/>
              </w:rPr>
              <w:t xml:space="preserve">double appointments, </w:t>
            </w:r>
            <w:r w:rsidR="004F3565">
              <w:rPr>
                <w:rFonts w:ascii="Candara" w:eastAsia="Times New Roman" w:hAnsi="Candara" w:cs="Calibri"/>
                <w:sz w:val="20"/>
                <w:szCs w:val="20"/>
                <w:lang w:eastAsia="en-GB"/>
              </w:rPr>
              <w:t>for example</w:t>
            </w:r>
            <w:r>
              <w:rPr>
                <w:rFonts w:ascii="Candara" w:eastAsia="Times New Roman" w:hAnsi="Candara" w:cs="Calibri"/>
                <w:sz w:val="20"/>
                <w:szCs w:val="20"/>
                <w:lang w:eastAsia="en-GB"/>
              </w:rPr>
              <w:t xml:space="preserve"> for people who need interpreters.  </w:t>
            </w:r>
          </w:p>
        </w:tc>
      </w:tr>
      <w:tr w:rsidR="00CE0E41"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0E41" w:rsidRDefault="00CE0E41"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CQC Inspection</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0E41" w:rsidRDefault="00CE0E41" w:rsidP="00D86B2C">
            <w:pPr>
              <w:rPr>
                <w:rFonts w:ascii="Candara" w:eastAsia="Times New Roman" w:hAnsi="Candara" w:cs="Calibri"/>
                <w:sz w:val="20"/>
                <w:szCs w:val="20"/>
                <w:lang w:eastAsia="en-GB"/>
              </w:rPr>
            </w:pPr>
            <w:r>
              <w:rPr>
                <w:rFonts w:ascii="Candara" w:eastAsia="Times New Roman" w:hAnsi="Candara" w:cs="Calibri"/>
                <w:sz w:val="20"/>
                <w:szCs w:val="20"/>
                <w:lang w:eastAsia="en-GB"/>
              </w:rPr>
              <w:t>AR explained to the Forum that</w:t>
            </w:r>
            <w:r w:rsidR="004F3565">
              <w:rPr>
                <w:rFonts w:ascii="Candara" w:eastAsia="Times New Roman" w:hAnsi="Candara" w:cs="Calibri"/>
                <w:sz w:val="20"/>
                <w:szCs w:val="20"/>
                <w:lang w:eastAsia="en-GB"/>
              </w:rPr>
              <w:t xml:space="preserve"> the practice had received the formal report from the CQC inspection visit. </w:t>
            </w:r>
            <w:r>
              <w:rPr>
                <w:rFonts w:ascii="Candara" w:eastAsia="Times New Roman" w:hAnsi="Candara" w:cs="Calibri"/>
                <w:sz w:val="20"/>
                <w:szCs w:val="20"/>
                <w:lang w:eastAsia="en-GB"/>
              </w:rPr>
              <w:t xml:space="preserve"> </w:t>
            </w:r>
            <w:proofErr w:type="gramStart"/>
            <w:r w:rsidR="00D86B2C">
              <w:rPr>
                <w:rFonts w:ascii="Candara" w:eastAsia="Times New Roman" w:hAnsi="Candara" w:cs="Calibri"/>
                <w:sz w:val="20"/>
                <w:szCs w:val="20"/>
                <w:lang w:eastAsia="en-GB"/>
              </w:rPr>
              <w:t>Overall</w:t>
            </w:r>
            <w:proofErr w:type="gramEnd"/>
            <w:r w:rsidR="00D86B2C">
              <w:rPr>
                <w:rFonts w:ascii="Candara" w:eastAsia="Times New Roman" w:hAnsi="Candara" w:cs="Calibri"/>
                <w:sz w:val="20"/>
                <w:szCs w:val="20"/>
                <w:lang w:eastAsia="en-GB"/>
              </w:rPr>
              <w:t xml:space="preserve"> we received </w:t>
            </w:r>
            <w:r w:rsidR="004F3565">
              <w:rPr>
                <w:rFonts w:ascii="Candara" w:eastAsia="Times New Roman" w:hAnsi="Candara" w:cs="Calibri"/>
                <w:sz w:val="20"/>
                <w:szCs w:val="20"/>
                <w:lang w:eastAsia="en-GB"/>
              </w:rPr>
              <w:t>a ‘good’ rating.  Practices are</w:t>
            </w:r>
            <w:r>
              <w:rPr>
                <w:rFonts w:ascii="Candara" w:eastAsia="Times New Roman" w:hAnsi="Candara" w:cs="Calibri"/>
                <w:sz w:val="20"/>
                <w:szCs w:val="20"/>
                <w:lang w:eastAsia="en-GB"/>
              </w:rPr>
              <w:t xml:space="preserve"> judged under 4 categories</w:t>
            </w:r>
            <w:r w:rsidR="00D86B2C">
              <w:rPr>
                <w:rFonts w:ascii="Candara" w:eastAsia="Times New Roman" w:hAnsi="Candara" w:cs="Calibri"/>
                <w:sz w:val="20"/>
                <w:szCs w:val="20"/>
                <w:lang w:eastAsia="en-GB"/>
              </w:rPr>
              <w:t>: Well led, Caring, Effective &amp;</w:t>
            </w:r>
            <w:r w:rsidR="004F3565">
              <w:rPr>
                <w:rFonts w:ascii="Candara" w:eastAsia="Times New Roman" w:hAnsi="Candara" w:cs="Calibri"/>
                <w:sz w:val="20"/>
                <w:szCs w:val="20"/>
                <w:lang w:eastAsia="en-GB"/>
              </w:rPr>
              <w:t xml:space="preserve"> </w:t>
            </w:r>
            <w:r>
              <w:rPr>
                <w:rFonts w:ascii="Candara" w:eastAsia="Times New Roman" w:hAnsi="Candara" w:cs="Calibri"/>
                <w:sz w:val="20"/>
                <w:szCs w:val="20"/>
                <w:lang w:eastAsia="en-GB"/>
              </w:rPr>
              <w:t>Safety.</w:t>
            </w:r>
            <w:r w:rsidR="004F3565">
              <w:rPr>
                <w:rFonts w:ascii="Candara" w:eastAsia="Times New Roman" w:hAnsi="Candara" w:cs="Calibri"/>
                <w:sz w:val="20"/>
                <w:szCs w:val="20"/>
                <w:lang w:eastAsia="en-GB"/>
              </w:rPr>
              <w:t xml:space="preserve"> In all except safety a good rating was given. In Safety the practice was judged to require improvement. He reassured that forum that there was no actual risk to patient safety, </w:t>
            </w:r>
            <w:proofErr w:type="gramStart"/>
            <w:r w:rsidR="00D86B2C">
              <w:rPr>
                <w:rFonts w:ascii="Candara" w:eastAsia="Times New Roman" w:hAnsi="Candara" w:cs="Calibri"/>
                <w:sz w:val="20"/>
                <w:szCs w:val="20"/>
                <w:lang w:eastAsia="en-GB"/>
              </w:rPr>
              <w:t>h</w:t>
            </w:r>
            <w:r w:rsidR="004F3565">
              <w:rPr>
                <w:rFonts w:ascii="Candara" w:eastAsia="Times New Roman" w:hAnsi="Candara" w:cs="Calibri"/>
                <w:sz w:val="20"/>
                <w:szCs w:val="20"/>
                <w:lang w:eastAsia="en-GB"/>
              </w:rPr>
              <w:t>owever</w:t>
            </w:r>
            <w:r>
              <w:rPr>
                <w:rFonts w:ascii="Candara" w:eastAsia="Times New Roman" w:hAnsi="Candara" w:cs="Calibri"/>
                <w:sz w:val="20"/>
                <w:szCs w:val="20"/>
                <w:lang w:eastAsia="en-GB"/>
              </w:rPr>
              <w:t xml:space="preserve">  1</w:t>
            </w:r>
            <w:proofErr w:type="gramEnd"/>
            <w:r>
              <w:rPr>
                <w:rFonts w:ascii="Candara" w:eastAsia="Times New Roman" w:hAnsi="Candara" w:cs="Calibri"/>
                <w:sz w:val="20"/>
                <w:szCs w:val="20"/>
                <w:lang w:eastAsia="en-GB"/>
              </w:rPr>
              <w:t xml:space="preserve">.  Some drugs </w:t>
            </w:r>
            <w:r w:rsidR="004F3565">
              <w:rPr>
                <w:rFonts w:ascii="Candara" w:eastAsia="Times New Roman" w:hAnsi="Candara" w:cs="Calibri"/>
                <w:sz w:val="20"/>
                <w:szCs w:val="20"/>
                <w:lang w:eastAsia="en-GB"/>
              </w:rPr>
              <w:t>had been</w:t>
            </w:r>
            <w:r>
              <w:rPr>
                <w:rFonts w:ascii="Candara" w:eastAsia="Times New Roman" w:hAnsi="Candara" w:cs="Calibri"/>
                <w:sz w:val="20"/>
                <w:szCs w:val="20"/>
                <w:lang w:eastAsia="en-GB"/>
              </w:rPr>
              <w:t xml:space="preserve"> found to be out of date 2.  The practice needed a mercury spillage kit.  All of this has now been remedied &amp; posters around the practice have been put up to inform patients of how the CQC </w:t>
            </w:r>
            <w:r>
              <w:rPr>
                <w:rFonts w:ascii="Candara" w:eastAsia="Times New Roman" w:hAnsi="Candara" w:cs="Calibri"/>
                <w:sz w:val="20"/>
                <w:szCs w:val="20"/>
                <w:lang w:eastAsia="en-GB"/>
              </w:rPr>
              <w:lastRenderedPageBreak/>
              <w:t xml:space="preserve">inspection went.  </w:t>
            </w:r>
          </w:p>
        </w:tc>
      </w:tr>
      <w:tr w:rsidR="00277639" w:rsidRPr="008E3205" w:rsidTr="00B97638">
        <w:tc>
          <w:tcPr>
            <w:tcW w:w="1702" w:type="dxa"/>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277639" w:rsidRPr="008E3205" w:rsidRDefault="00277639" w:rsidP="00F570E8">
            <w:pPr>
              <w:spacing w:line="276" w:lineRule="auto"/>
              <w:rPr>
                <w:rFonts w:ascii="Candara" w:eastAsia="Times New Roman" w:hAnsi="Candara" w:cs="Calibri"/>
                <w:b/>
                <w:sz w:val="20"/>
                <w:szCs w:val="20"/>
                <w:lang w:eastAsia="en-GB"/>
              </w:rPr>
            </w:pPr>
            <w:r w:rsidRPr="008E3205">
              <w:rPr>
                <w:rFonts w:ascii="Candara" w:eastAsia="Times New Roman" w:hAnsi="Candara" w:cs="Calibri"/>
                <w:b/>
                <w:sz w:val="20"/>
                <w:szCs w:val="20"/>
                <w:lang w:eastAsia="en-GB"/>
              </w:rPr>
              <w:lastRenderedPageBreak/>
              <w:t>AOB</w:t>
            </w:r>
          </w:p>
        </w:tc>
        <w:tc>
          <w:tcPr>
            <w:tcW w:w="9214"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tcPr>
          <w:p w:rsidR="00277639" w:rsidRPr="008E3205" w:rsidRDefault="00277639" w:rsidP="00F570E8">
            <w:pPr>
              <w:spacing w:line="276" w:lineRule="auto"/>
              <w:rPr>
                <w:rFonts w:ascii="Candara" w:eastAsia="Times New Roman" w:hAnsi="Candara" w:cs="Calibri"/>
                <w:b/>
                <w:sz w:val="20"/>
                <w:szCs w:val="20"/>
                <w:lang w:eastAsia="en-GB"/>
              </w:rPr>
            </w:pP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277639" w:rsidRDefault="00277639" w:rsidP="00F570E8">
            <w:pPr>
              <w:spacing w:line="276" w:lineRule="auto"/>
              <w:rPr>
                <w:rFonts w:ascii="Candara" w:eastAsia="Times New Roman" w:hAnsi="Candara" w:cs="Calibri"/>
                <w:sz w:val="20"/>
                <w:szCs w:val="20"/>
                <w:lang w:eastAsia="en-GB"/>
              </w:rPr>
            </w:pPr>
            <w:r w:rsidRPr="00277639">
              <w:rPr>
                <w:rFonts w:ascii="Candara" w:eastAsia="Times New Roman" w:hAnsi="Candara" w:cs="Calibri"/>
                <w:sz w:val="20"/>
                <w:szCs w:val="20"/>
                <w:lang w:eastAsia="en-GB"/>
              </w:rPr>
              <w:t>Health Watch</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277639" w:rsidP="00277639">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CM informed the forum that there was going to be a meeting about DNs at Worlds End Health Centre.  JM expressed some interest &amp; may attend meeting too.  Since moving it’s harder to communicate with the DNs who have a high turnover of agency nurses, &amp; are now having to cover for other teams &amp; GP surgeries covered by Emperor’s Gate.  If patients are to be kept at home &amp; for the Out of Hospital Services to work, then there needs to be more DNs in order for care planning to be successful</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Check Website</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Are the </w:t>
            </w:r>
            <w:r w:rsidR="004F3565">
              <w:rPr>
                <w:rFonts w:ascii="Candara" w:eastAsia="Times New Roman" w:hAnsi="Candara" w:cs="Calibri"/>
                <w:sz w:val="20"/>
                <w:szCs w:val="20"/>
                <w:lang w:eastAsia="en-GB"/>
              </w:rPr>
              <w:t xml:space="preserve">Out of Hospital </w:t>
            </w:r>
            <w:r>
              <w:rPr>
                <w:rFonts w:ascii="Candara" w:eastAsia="Times New Roman" w:hAnsi="Candara" w:cs="Calibri"/>
                <w:sz w:val="20"/>
                <w:szCs w:val="20"/>
                <w:lang w:eastAsia="en-GB"/>
              </w:rPr>
              <w:t>services we cover listed??  Warfarin, ECGs, 24 HR BP monitoring &amp; so on.  Plus, need to make sure that FP checks the virtual patients</w:t>
            </w:r>
            <w:r w:rsidR="00D86B2C">
              <w:rPr>
                <w:rFonts w:ascii="Candara" w:eastAsia="Times New Roman" w:hAnsi="Candara" w:cs="Calibri"/>
                <w:sz w:val="20"/>
                <w:szCs w:val="20"/>
                <w:lang w:eastAsia="en-GB"/>
              </w:rPr>
              <w:t>’</w:t>
            </w:r>
            <w:r>
              <w:rPr>
                <w:rFonts w:ascii="Candara" w:eastAsia="Times New Roman" w:hAnsi="Candara" w:cs="Calibri"/>
                <w:sz w:val="20"/>
                <w:szCs w:val="20"/>
                <w:lang w:eastAsia="en-GB"/>
              </w:rPr>
              <w:t xml:space="preserve"> discussion forums to see if anything relevant to the patient forum meetings has been raised</w:t>
            </w:r>
            <w:r w:rsidR="004F3565">
              <w:rPr>
                <w:rFonts w:ascii="Candara" w:eastAsia="Times New Roman" w:hAnsi="Candara" w:cs="Calibri"/>
                <w:sz w:val="20"/>
                <w:szCs w:val="20"/>
                <w:lang w:eastAsia="en-GB"/>
              </w:rPr>
              <w:t xml:space="preserve">. The term /virtual </w:t>
            </w:r>
            <w:proofErr w:type="gramStart"/>
            <w:r w:rsidR="004F3565">
              <w:rPr>
                <w:rFonts w:ascii="Candara" w:eastAsia="Times New Roman" w:hAnsi="Candara" w:cs="Calibri"/>
                <w:sz w:val="20"/>
                <w:szCs w:val="20"/>
                <w:lang w:eastAsia="en-GB"/>
              </w:rPr>
              <w:t>patients’</w:t>
            </w:r>
            <w:proofErr w:type="gramEnd"/>
            <w:r w:rsidR="004F3565">
              <w:rPr>
                <w:rFonts w:ascii="Candara" w:eastAsia="Times New Roman" w:hAnsi="Candara" w:cs="Calibri"/>
                <w:sz w:val="20"/>
                <w:szCs w:val="20"/>
                <w:lang w:eastAsia="en-GB"/>
              </w:rPr>
              <w:t xml:space="preserve"> should be replaced with patients’ virtual group</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Nurse Triage</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277639"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Had positive feedback</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4F3565"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List size</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4F3565" w:rsidP="008E3205">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The pr</w:t>
            </w:r>
            <w:r w:rsidR="00D86B2C">
              <w:rPr>
                <w:rFonts w:ascii="Candara" w:eastAsia="Times New Roman" w:hAnsi="Candara" w:cs="Calibri"/>
                <w:sz w:val="20"/>
                <w:szCs w:val="20"/>
                <w:lang w:eastAsia="en-GB"/>
              </w:rPr>
              <w:t>actice list size has dropped &amp;</w:t>
            </w:r>
            <w:r>
              <w:rPr>
                <w:rFonts w:ascii="Candara" w:eastAsia="Times New Roman" w:hAnsi="Candara" w:cs="Calibri"/>
                <w:sz w:val="20"/>
                <w:szCs w:val="20"/>
                <w:lang w:eastAsia="en-GB"/>
              </w:rPr>
              <w:t xml:space="preserve"> the practice will need to further investigat</w:t>
            </w:r>
            <w:r w:rsidR="008E3205">
              <w:rPr>
                <w:rFonts w:ascii="Candara" w:eastAsia="Times New Roman" w:hAnsi="Candara" w:cs="Calibri"/>
                <w:sz w:val="20"/>
                <w:szCs w:val="20"/>
                <w:lang w:eastAsia="en-GB"/>
              </w:rPr>
              <w:t xml:space="preserve">e </w:t>
            </w:r>
            <w:r>
              <w:rPr>
                <w:rFonts w:ascii="Candara" w:eastAsia="Times New Roman" w:hAnsi="Candara" w:cs="Calibri"/>
                <w:sz w:val="20"/>
                <w:szCs w:val="20"/>
                <w:lang w:eastAsia="en-GB"/>
              </w:rPr>
              <w:t xml:space="preserve">to determine some of the reasons for this. It is likely to be in part due to NHS England patient deductions </w:t>
            </w:r>
            <w:r w:rsidR="00D86B2C">
              <w:rPr>
                <w:rFonts w:ascii="Candara" w:eastAsia="Times New Roman" w:hAnsi="Candara" w:cs="Calibri"/>
                <w:sz w:val="20"/>
                <w:szCs w:val="20"/>
                <w:lang w:eastAsia="en-GB"/>
              </w:rPr>
              <w:t xml:space="preserve">(FP69) </w:t>
            </w:r>
            <w:r>
              <w:rPr>
                <w:rFonts w:ascii="Candara" w:eastAsia="Times New Roman" w:hAnsi="Candara" w:cs="Calibri"/>
                <w:sz w:val="20"/>
                <w:szCs w:val="20"/>
                <w:lang w:eastAsia="en-GB"/>
              </w:rPr>
              <w:t>after writing to patients to determine if they have moved away. I</w:t>
            </w:r>
            <w:r w:rsidR="00B8019A">
              <w:rPr>
                <w:rFonts w:ascii="Candara" w:eastAsia="Times New Roman" w:hAnsi="Candara" w:cs="Calibri"/>
                <w:sz w:val="20"/>
                <w:szCs w:val="20"/>
                <w:lang w:eastAsia="en-GB"/>
              </w:rPr>
              <w:t xml:space="preserve">n </w:t>
            </w:r>
            <w:proofErr w:type="gramStart"/>
            <w:r w:rsidR="00B8019A">
              <w:rPr>
                <w:rFonts w:ascii="Candara" w:eastAsia="Times New Roman" w:hAnsi="Candara" w:cs="Calibri"/>
                <w:sz w:val="20"/>
                <w:szCs w:val="20"/>
                <w:lang w:eastAsia="en-GB"/>
              </w:rPr>
              <w:t>general</w:t>
            </w:r>
            <w:proofErr w:type="gramEnd"/>
            <w:r w:rsidR="00B8019A">
              <w:rPr>
                <w:rFonts w:ascii="Candara" w:eastAsia="Times New Roman" w:hAnsi="Candara" w:cs="Calibri"/>
                <w:sz w:val="20"/>
                <w:szCs w:val="20"/>
                <w:lang w:eastAsia="en-GB"/>
              </w:rPr>
              <w:t xml:space="preserve"> we have a very fluid population which means the practice in order to retain a minimum number of patients 8,000 is always open to new patients</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Phones</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B8019A" w:rsidP="00B8019A">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JS raised this again as he has now moved &amp; found getting through problematic.  AR said to raise the issue at </w:t>
            </w:r>
            <w:proofErr w:type="gramStart"/>
            <w:r>
              <w:rPr>
                <w:rFonts w:ascii="Candara" w:eastAsia="Times New Roman" w:hAnsi="Candara" w:cs="Calibri"/>
                <w:sz w:val="20"/>
                <w:szCs w:val="20"/>
                <w:lang w:eastAsia="en-GB"/>
              </w:rPr>
              <w:t>Mondays</w:t>
            </w:r>
            <w:proofErr w:type="gramEnd"/>
            <w:r>
              <w:rPr>
                <w:rFonts w:ascii="Candara" w:eastAsia="Times New Roman" w:hAnsi="Candara" w:cs="Calibri"/>
                <w:sz w:val="20"/>
                <w:szCs w:val="20"/>
                <w:lang w:eastAsia="en-GB"/>
              </w:rPr>
              <w:t xml:space="preserve"> meeting so that it can be reviewed again</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Name Badges</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4F3565" w:rsidP="00D86B2C">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There was a consensus that it would be helpful if reception staff could wear name badges</w:t>
            </w:r>
            <w:r w:rsidR="00D86B2C">
              <w:rPr>
                <w:rFonts w:ascii="Candara" w:eastAsia="Times New Roman" w:hAnsi="Candara" w:cs="Calibri"/>
                <w:sz w:val="20"/>
                <w:szCs w:val="20"/>
                <w:lang w:eastAsia="en-GB"/>
              </w:rPr>
              <w:t xml:space="preserve"> in order that they know who th</w:t>
            </w:r>
            <w:r>
              <w:rPr>
                <w:rFonts w:ascii="Candara" w:eastAsia="Times New Roman" w:hAnsi="Candara" w:cs="Calibri"/>
                <w:sz w:val="20"/>
                <w:szCs w:val="20"/>
                <w:lang w:eastAsia="en-GB"/>
              </w:rPr>
              <w:t xml:space="preserve">ey have spoken to. This will be discussed at the practice business meeting. </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Housing</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VB asked if there is a charge for this.  If the patient has approached housing then they normally send a form which the GP will fill in &amp; return free of charge.  However, if a patient wants a private report done then yes there would be a charge for this</w:t>
            </w:r>
          </w:p>
        </w:tc>
      </w:tr>
      <w:tr w:rsidR="00277639"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639" w:rsidRPr="0058106F"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Homeless patients</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639" w:rsidRPr="0058106F" w:rsidRDefault="00B8019A" w:rsidP="00B8019A">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If a patient is homeless then they would be seen as an Immediate &amp; Necessary patient, but if they required on</w:t>
            </w:r>
            <w:r w:rsidR="008E3205">
              <w:rPr>
                <w:rFonts w:ascii="Candara" w:eastAsia="Times New Roman" w:hAnsi="Candara" w:cs="Calibri"/>
                <w:sz w:val="20"/>
                <w:szCs w:val="20"/>
                <w:lang w:eastAsia="en-GB"/>
              </w:rPr>
              <w:t xml:space="preserve"> </w:t>
            </w:r>
            <w:r>
              <w:rPr>
                <w:rFonts w:ascii="Candara" w:eastAsia="Times New Roman" w:hAnsi="Candara" w:cs="Calibri"/>
                <w:sz w:val="20"/>
                <w:szCs w:val="20"/>
                <w:lang w:eastAsia="en-GB"/>
              </w:rPr>
              <w:t xml:space="preserve">going treatment then an address within the catchment area would be needed.  K&amp;C is fortunate in having several hostels so </w:t>
            </w:r>
            <w:r w:rsidR="004F3565">
              <w:rPr>
                <w:rFonts w:ascii="Candara" w:eastAsia="Times New Roman" w:hAnsi="Candara" w:cs="Calibri"/>
                <w:sz w:val="20"/>
                <w:szCs w:val="20"/>
                <w:lang w:eastAsia="en-GB"/>
              </w:rPr>
              <w:t xml:space="preserve">street </w:t>
            </w:r>
            <w:r>
              <w:rPr>
                <w:rFonts w:ascii="Candara" w:eastAsia="Times New Roman" w:hAnsi="Candara" w:cs="Calibri"/>
                <w:sz w:val="20"/>
                <w:szCs w:val="20"/>
                <w:lang w:eastAsia="en-GB"/>
              </w:rPr>
              <w:t>homelessness isn’t that common</w:t>
            </w:r>
          </w:p>
        </w:tc>
      </w:tr>
      <w:tr w:rsidR="00B8019A" w:rsidRPr="0058106F" w:rsidTr="008E3205">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019A" w:rsidRDefault="00B8019A" w:rsidP="00F570E8">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Maternity Survey</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019A" w:rsidRDefault="00B8019A" w:rsidP="004F3565">
            <w:pPr>
              <w:spacing w:line="276" w:lineRule="auto"/>
              <w:rPr>
                <w:rFonts w:ascii="Candara" w:eastAsia="Times New Roman" w:hAnsi="Candara" w:cs="Calibri"/>
                <w:sz w:val="20"/>
                <w:szCs w:val="20"/>
                <w:lang w:eastAsia="en-GB"/>
              </w:rPr>
            </w:pPr>
            <w:r>
              <w:rPr>
                <w:rFonts w:ascii="Candara" w:eastAsia="Times New Roman" w:hAnsi="Candara" w:cs="Calibri"/>
                <w:sz w:val="20"/>
                <w:szCs w:val="20"/>
                <w:lang w:eastAsia="en-GB"/>
              </w:rPr>
              <w:t>CM asked if she could do a post hospital survey with new mothers to find out what their experience in hospital was like.  AR asked CM to hand in an exampl</w:t>
            </w:r>
            <w:r w:rsidR="00CE0E41">
              <w:rPr>
                <w:rFonts w:ascii="Candara" w:eastAsia="Times New Roman" w:hAnsi="Candara" w:cs="Calibri"/>
                <w:sz w:val="20"/>
                <w:szCs w:val="20"/>
                <w:lang w:eastAsia="en-GB"/>
              </w:rPr>
              <w:t xml:space="preserve">e of the survey so that the GPs at their Monday meeting </w:t>
            </w:r>
            <w:r>
              <w:rPr>
                <w:rFonts w:ascii="Candara" w:eastAsia="Times New Roman" w:hAnsi="Candara" w:cs="Calibri"/>
                <w:sz w:val="20"/>
                <w:szCs w:val="20"/>
                <w:lang w:eastAsia="en-GB"/>
              </w:rPr>
              <w:t>could make an informed decision</w:t>
            </w:r>
            <w:r w:rsidR="00CE0E41">
              <w:rPr>
                <w:rFonts w:ascii="Candara" w:eastAsia="Times New Roman" w:hAnsi="Candara" w:cs="Calibri"/>
                <w:sz w:val="20"/>
                <w:szCs w:val="20"/>
                <w:lang w:eastAsia="en-GB"/>
              </w:rPr>
              <w:t xml:space="preserve">.  </w:t>
            </w:r>
          </w:p>
        </w:tc>
      </w:tr>
    </w:tbl>
    <w:p w:rsidR="003D0368" w:rsidRPr="00792867" w:rsidRDefault="00792867" w:rsidP="008E3205">
      <w:pPr>
        <w:shd w:val="clear" w:color="auto" w:fill="FFFF00"/>
        <w:rPr>
          <w:rFonts w:ascii="Candara" w:eastAsia="Times New Roman" w:hAnsi="Candara" w:cs="Calibri"/>
          <w:b/>
          <w:sz w:val="20"/>
          <w:szCs w:val="20"/>
          <w:lang w:eastAsia="en-GB"/>
        </w:rPr>
      </w:pPr>
      <w:r>
        <w:rPr>
          <w:rFonts w:ascii="Candara" w:eastAsia="Times New Roman" w:hAnsi="Candara" w:cs="Calibri"/>
          <w:b/>
          <w:sz w:val="20"/>
          <w:szCs w:val="20"/>
          <w:lang w:eastAsia="en-GB"/>
        </w:rPr>
        <w:t>Dr Kilduff</w:t>
      </w:r>
      <w:r>
        <w:rPr>
          <w:rFonts w:ascii="Candara" w:eastAsia="Times New Roman" w:hAnsi="Candara" w:cs="Calibri"/>
          <w:b/>
          <w:sz w:val="20"/>
          <w:szCs w:val="20"/>
          <w:lang w:eastAsia="en-GB"/>
        </w:rPr>
        <w:tab/>
        <w:t xml:space="preserve"> </w:t>
      </w:r>
      <w:r w:rsidR="008964FD">
        <w:rPr>
          <w:rFonts w:ascii="Candara" w:eastAsia="Times New Roman" w:hAnsi="Candara" w:cs="Calibri"/>
          <w:b/>
          <w:sz w:val="20"/>
          <w:szCs w:val="20"/>
          <w:lang w:eastAsia="en-GB"/>
        </w:rPr>
        <w:t xml:space="preserve">                                                             </w:t>
      </w:r>
      <w:r>
        <w:rPr>
          <w:rFonts w:ascii="Candara" w:eastAsia="Times New Roman" w:hAnsi="Candara" w:cs="Calibri"/>
          <w:b/>
          <w:sz w:val="20"/>
          <w:szCs w:val="20"/>
          <w:lang w:eastAsia="en-GB"/>
        </w:rPr>
        <w:t>October 2015</w:t>
      </w:r>
      <w:r w:rsidR="003D0368" w:rsidRPr="0058106F">
        <w:rPr>
          <w:rFonts w:ascii="Candara" w:eastAsia="Times New Roman" w:hAnsi="Candara" w:cs="Calibri"/>
          <w:sz w:val="20"/>
          <w:szCs w:val="20"/>
          <w:lang w:eastAsia="en-GB"/>
        </w:rPr>
        <w:t> </w:t>
      </w:r>
    </w:p>
    <w:tbl>
      <w:tblPr>
        <w:tblW w:w="10916" w:type="dxa"/>
        <w:tblInd w:w="-176" w:type="dxa"/>
        <w:tblCellMar>
          <w:left w:w="0" w:type="dxa"/>
          <w:right w:w="0" w:type="dxa"/>
        </w:tblCellMar>
        <w:tblLook w:val="04A0" w:firstRow="1" w:lastRow="0" w:firstColumn="1" w:lastColumn="0" w:noHBand="0" w:noVBand="1"/>
      </w:tblPr>
      <w:tblGrid>
        <w:gridCol w:w="1809"/>
        <w:gridCol w:w="9107"/>
      </w:tblGrid>
      <w:tr w:rsidR="003D036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Last Minutes</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Agreed</w:t>
            </w:r>
          </w:p>
        </w:tc>
      </w:tr>
      <w:tr w:rsidR="003D036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368" w:rsidRPr="0058106F" w:rsidRDefault="00CB7F2A"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Newsletter</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368" w:rsidRPr="0058106F" w:rsidRDefault="00CB7F2A" w:rsidP="004930CB">
            <w:pPr>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This was discussed with the forum </w:t>
            </w:r>
            <w:r w:rsidR="00915833" w:rsidRPr="0058106F">
              <w:rPr>
                <w:rFonts w:ascii="Candara" w:eastAsia="Times New Roman" w:hAnsi="Candara" w:cs="Calibri"/>
                <w:sz w:val="20"/>
                <w:szCs w:val="20"/>
                <w:lang w:eastAsia="en-GB"/>
              </w:rPr>
              <w:t xml:space="preserve">who agreed that advertising the services of the Care Navigator could be useful.  When </w:t>
            </w:r>
            <w:r w:rsidRPr="0058106F">
              <w:rPr>
                <w:rFonts w:ascii="Candara" w:eastAsia="Times New Roman" w:hAnsi="Candara" w:cs="Calibri"/>
                <w:sz w:val="20"/>
                <w:szCs w:val="20"/>
                <w:lang w:eastAsia="en-GB"/>
              </w:rPr>
              <w:t xml:space="preserve">complete </w:t>
            </w:r>
            <w:r w:rsidR="0058106F" w:rsidRPr="0058106F">
              <w:rPr>
                <w:rFonts w:ascii="Candara" w:eastAsia="Times New Roman" w:hAnsi="Candara" w:cs="Calibri"/>
                <w:sz w:val="20"/>
                <w:szCs w:val="20"/>
                <w:lang w:eastAsia="en-GB"/>
              </w:rPr>
              <w:t>the Newsletter</w:t>
            </w:r>
            <w:r w:rsidR="00915833" w:rsidRPr="0058106F">
              <w:rPr>
                <w:rFonts w:ascii="Candara" w:eastAsia="Times New Roman" w:hAnsi="Candara" w:cs="Calibri"/>
                <w:sz w:val="20"/>
                <w:szCs w:val="20"/>
                <w:lang w:eastAsia="en-GB"/>
              </w:rPr>
              <w:t xml:space="preserve"> </w:t>
            </w:r>
            <w:r w:rsidRPr="0058106F">
              <w:rPr>
                <w:rFonts w:ascii="Candara" w:eastAsia="Times New Roman" w:hAnsi="Candara" w:cs="Calibri"/>
                <w:sz w:val="20"/>
                <w:szCs w:val="20"/>
                <w:lang w:eastAsia="en-GB"/>
              </w:rPr>
              <w:t>will be placed in reception &amp; be available online</w:t>
            </w:r>
            <w:r w:rsidR="000360DB" w:rsidRPr="0058106F">
              <w:rPr>
                <w:rFonts w:ascii="Candara" w:eastAsia="Times New Roman" w:hAnsi="Candara" w:cs="Calibri"/>
                <w:sz w:val="20"/>
                <w:szCs w:val="20"/>
                <w:lang w:eastAsia="en-GB"/>
              </w:rPr>
              <w:t xml:space="preserve">. </w:t>
            </w:r>
            <w:r w:rsidR="0058106F" w:rsidRPr="0058106F">
              <w:rPr>
                <w:rFonts w:ascii="Candara" w:eastAsia="Times New Roman" w:hAnsi="Candara" w:cs="Calibri"/>
                <w:sz w:val="20"/>
                <w:szCs w:val="20"/>
                <w:lang w:eastAsia="en-GB"/>
              </w:rPr>
              <w:t xml:space="preserve"> It wil</w:t>
            </w:r>
            <w:r w:rsidR="0058106F">
              <w:rPr>
                <w:rFonts w:ascii="Candara" w:eastAsia="Times New Roman" w:hAnsi="Candara" w:cs="Calibri"/>
                <w:sz w:val="20"/>
                <w:szCs w:val="20"/>
                <w:lang w:eastAsia="en-GB"/>
              </w:rPr>
              <w:t>l mention:  Change of Address</w:t>
            </w:r>
            <w:r w:rsidR="004930CB">
              <w:rPr>
                <w:rFonts w:ascii="Candara" w:eastAsia="Times New Roman" w:hAnsi="Candara" w:cs="Calibri"/>
                <w:sz w:val="20"/>
                <w:szCs w:val="20"/>
                <w:lang w:eastAsia="en-GB"/>
              </w:rPr>
              <w:t xml:space="preserve">:  </w:t>
            </w:r>
            <w:r w:rsidR="004930CB" w:rsidRPr="0058106F">
              <w:rPr>
                <w:rFonts w:ascii="Candara" w:eastAsia="Times New Roman" w:hAnsi="Candara" w:cs="Calibri"/>
                <w:sz w:val="20"/>
                <w:szCs w:val="20"/>
                <w:lang w:eastAsia="en-GB"/>
              </w:rPr>
              <w:t>If a patient lives too far out of the catchment area the Health Authority (HA) will remove them from the list</w:t>
            </w:r>
            <w:r w:rsidR="004930CB">
              <w:rPr>
                <w:rFonts w:ascii="Candara" w:eastAsia="Times New Roman" w:hAnsi="Candara" w:cs="Calibri"/>
                <w:sz w:val="20"/>
                <w:szCs w:val="20"/>
                <w:lang w:eastAsia="en-GB"/>
              </w:rPr>
              <w:t>;</w:t>
            </w:r>
            <w:r w:rsidR="0058106F">
              <w:rPr>
                <w:rFonts w:ascii="Candara" w:eastAsia="Times New Roman" w:hAnsi="Candara" w:cs="Calibri"/>
                <w:sz w:val="20"/>
                <w:szCs w:val="20"/>
                <w:lang w:eastAsia="en-GB"/>
              </w:rPr>
              <w:t xml:space="preserve"> S</w:t>
            </w:r>
            <w:r w:rsidR="0058106F" w:rsidRPr="0058106F">
              <w:rPr>
                <w:rFonts w:ascii="Candara" w:eastAsia="Times New Roman" w:hAnsi="Candara" w:cs="Calibri"/>
                <w:sz w:val="20"/>
                <w:szCs w:val="20"/>
                <w:lang w:eastAsia="en-GB"/>
              </w:rPr>
              <w:t xml:space="preserve">urveys </w:t>
            </w:r>
            <w:r w:rsidR="004930CB">
              <w:rPr>
                <w:rFonts w:ascii="Candara" w:eastAsia="Times New Roman" w:hAnsi="Candara" w:cs="Calibri"/>
                <w:sz w:val="20"/>
                <w:szCs w:val="20"/>
                <w:lang w:eastAsia="en-GB"/>
              </w:rPr>
              <w:t xml:space="preserve">need people coming </w:t>
            </w:r>
            <w:r w:rsidR="0058106F">
              <w:rPr>
                <w:rFonts w:ascii="Candara" w:eastAsia="Times New Roman" w:hAnsi="Candara" w:cs="Calibri"/>
                <w:sz w:val="20"/>
                <w:szCs w:val="20"/>
                <w:lang w:eastAsia="en-GB"/>
              </w:rPr>
              <w:t>out of hospital</w:t>
            </w:r>
            <w:r w:rsidR="004930CB">
              <w:rPr>
                <w:rFonts w:ascii="Candara" w:eastAsia="Times New Roman" w:hAnsi="Candara" w:cs="Calibri"/>
                <w:sz w:val="20"/>
                <w:szCs w:val="20"/>
                <w:lang w:eastAsia="en-GB"/>
              </w:rPr>
              <w:t xml:space="preserve"> to give us their feedback</w:t>
            </w:r>
            <w:r w:rsidR="0058106F" w:rsidRPr="0058106F">
              <w:rPr>
                <w:rFonts w:ascii="Candara" w:eastAsia="Times New Roman" w:hAnsi="Candara" w:cs="Calibri"/>
                <w:sz w:val="20"/>
                <w:szCs w:val="20"/>
                <w:lang w:eastAsia="en-GB"/>
              </w:rPr>
              <w:t>, the Friends &amp; Family survey isn’t producing anything except a lot of positive feedback, e-prescribing</w:t>
            </w:r>
            <w:r w:rsidR="0058106F">
              <w:rPr>
                <w:rFonts w:ascii="Candara" w:eastAsia="Times New Roman" w:hAnsi="Candara" w:cs="Calibri"/>
                <w:sz w:val="20"/>
                <w:szCs w:val="20"/>
                <w:lang w:eastAsia="en-GB"/>
              </w:rPr>
              <w:t xml:space="preserve">: </w:t>
            </w:r>
            <w:r w:rsidR="0058106F" w:rsidRPr="0058106F">
              <w:rPr>
                <w:rFonts w:ascii="Candara" w:eastAsia="Times New Roman" w:hAnsi="Candara" w:cs="Calibri"/>
                <w:sz w:val="20"/>
                <w:szCs w:val="20"/>
                <w:lang w:eastAsia="en-GB"/>
              </w:rPr>
              <w:t>This means the prescription will go straight to the pharmacy of your choice &amp; you don’t need to come into the surgery to pick it up.  But you can carry on picking your prescription up if you’d like to, flu</w:t>
            </w:r>
            <w:r w:rsidR="004930CB">
              <w:rPr>
                <w:rFonts w:ascii="Candara" w:eastAsia="Times New Roman" w:hAnsi="Candara" w:cs="Calibri"/>
                <w:sz w:val="20"/>
                <w:szCs w:val="20"/>
                <w:lang w:eastAsia="en-GB"/>
              </w:rPr>
              <w:t xml:space="preserve"> jab </w:t>
            </w:r>
            <w:r w:rsidR="004930CB" w:rsidRPr="0058106F">
              <w:rPr>
                <w:rFonts w:ascii="Candara" w:eastAsia="Times New Roman" w:hAnsi="Candara" w:cs="Calibri"/>
                <w:sz w:val="20"/>
                <w:szCs w:val="20"/>
                <w:lang w:eastAsia="en-GB"/>
              </w:rPr>
              <w:t xml:space="preserve">Is now available at the practice for those who are at risk &amp; available at Boots, Sainsburys, Tesco </w:t>
            </w:r>
            <w:proofErr w:type="gramStart"/>
            <w:r w:rsidR="004930CB" w:rsidRPr="0058106F">
              <w:rPr>
                <w:rFonts w:ascii="Candara" w:eastAsia="Times New Roman" w:hAnsi="Candara" w:cs="Calibri"/>
                <w:sz w:val="20"/>
                <w:szCs w:val="20"/>
                <w:lang w:eastAsia="en-GB"/>
              </w:rPr>
              <w:t>etc</w:t>
            </w:r>
            <w:r w:rsidR="004930CB">
              <w:rPr>
                <w:rFonts w:ascii="Candara" w:eastAsia="Times New Roman" w:hAnsi="Candara" w:cs="Calibri"/>
                <w:sz w:val="20"/>
                <w:szCs w:val="20"/>
                <w:lang w:eastAsia="en-GB"/>
              </w:rPr>
              <w:t xml:space="preserve"> </w:t>
            </w:r>
            <w:r w:rsidR="0058106F" w:rsidRPr="0058106F">
              <w:rPr>
                <w:rFonts w:ascii="Candara" w:eastAsia="Times New Roman" w:hAnsi="Candara" w:cs="Calibri"/>
                <w:sz w:val="20"/>
                <w:szCs w:val="20"/>
                <w:lang w:eastAsia="en-GB"/>
              </w:rPr>
              <w:t>,</w:t>
            </w:r>
            <w:proofErr w:type="gramEnd"/>
            <w:r w:rsidR="0058106F" w:rsidRPr="0058106F">
              <w:rPr>
                <w:rFonts w:ascii="Candara" w:eastAsia="Times New Roman" w:hAnsi="Candara" w:cs="Calibri"/>
                <w:sz w:val="20"/>
                <w:szCs w:val="20"/>
                <w:lang w:eastAsia="en-GB"/>
              </w:rPr>
              <w:t xml:space="preserve"> text messaging</w:t>
            </w:r>
            <w:r w:rsidR="004930CB">
              <w:rPr>
                <w:rFonts w:ascii="Candara" w:eastAsia="Times New Roman" w:hAnsi="Candara" w:cs="Calibri"/>
                <w:sz w:val="20"/>
                <w:szCs w:val="20"/>
                <w:lang w:eastAsia="en-GB"/>
              </w:rPr>
              <w:t xml:space="preserve">: </w:t>
            </w:r>
            <w:r w:rsidR="004930CB" w:rsidRPr="0058106F">
              <w:rPr>
                <w:rFonts w:ascii="Candara" w:eastAsia="Times New Roman" w:hAnsi="Candara" w:cs="Calibri"/>
                <w:sz w:val="20"/>
                <w:szCs w:val="20"/>
                <w:lang w:eastAsia="en-GB"/>
              </w:rPr>
              <w:t>We need to get consent from a patient before we send text messages &amp; if they say no we need to tick the dissent box</w:t>
            </w:r>
            <w:r w:rsidR="0058106F" w:rsidRPr="0058106F">
              <w:rPr>
                <w:rFonts w:ascii="Candara" w:eastAsia="Times New Roman" w:hAnsi="Candara" w:cs="Calibri"/>
                <w:sz w:val="20"/>
                <w:szCs w:val="20"/>
                <w:lang w:eastAsia="en-GB"/>
              </w:rPr>
              <w:t xml:space="preserve">, </w:t>
            </w:r>
            <w:r w:rsidR="0058106F" w:rsidRPr="0058106F">
              <w:rPr>
                <w:rStyle w:val="Emphasis"/>
                <w:rFonts w:ascii="Candara" w:hAnsi="Candara"/>
                <w:b w:val="0"/>
                <w:sz w:val="20"/>
                <w:szCs w:val="20"/>
              </w:rPr>
              <w:t>MEN ACWY vaccine</w:t>
            </w:r>
            <w:r w:rsidR="0058106F" w:rsidRPr="0058106F">
              <w:rPr>
                <w:rFonts w:ascii="Candara" w:eastAsia="Times New Roman" w:hAnsi="Candara" w:cs="Calibri"/>
                <w:sz w:val="20"/>
                <w:szCs w:val="20"/>
                <w:lang w:eastAsia="en-GB"/>
              </w:rPr>
              <w:t xml:space="preserve"> </w:t>
            </w:r>
          </w:p>
        </w:tc>
      </w:tr>
      <w:tr w:rsidR="003D036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368" w:rsidRPr="0058106F" w:rsidRDefault="00F53528"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CQC Visit</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368" w:rsidRPr="0058106F" w:rsidRDefault="00F53528" w:rsidP="00EB49C6">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An outline o</w:t>
            </w:r>
            <w:r w:rsidR="00915833" w:rsidRPr="0058106F">
              <w:rPr>
                <w:rFonts w:ascii="Candara" w:eastAsia="Times New Roman" w:hAnsi="Candara" w:cs="Calibri"/>
                <w:sz w:val="20"/>
                <w:szCs w:val="20"/>
                <w:lang w:eastAsia="en-GB"/>
              </w:rPr>
              <w:t xml:space="preserve">f how the visit went was given.  </w:t>
            </w:r>
            <w:r w:rsidR="004D5B40" w:rsidRPr="0058106F">
              <w:rPr>
                <w:rFonts w:ascii="Candara" w:eastAsia="Times New Roman" w:hAnsi="Candara" w:cs="Calibri"/>
                <w:sz w:val="20"/>
                <w:szCs w:val="20"/>
                <w:lang w:eastAsia="en-GB"/>
              </w:rPr>
              <w:t>Five</w:t>
            </w:r>
            <w:r w:rsidR="00915833" w:rsidRPr="0058106F">
              <w:rPr>
                <w:rFonts w:ascii="Candara" w:eastAsia="Times New Roman" w:hAnsi="Candara" w:cs="Calibri"/>
                <w:sz w:val="20"/>
                <w:szCs w:val="20"/>
                <w:lang w:eastAsia="en-GB"/>
              </w:rPr>
              <w:t xml:space="preserve"> people</w:t>
            </w:r>
            <w:r w:rsidR="004D5B40" w:rsidRPr="0058106F">
              <w:rPr>
                <w:rFonts w:ascii="Candara" w:eastAsia="Times New Roman" w:hAnsi="Candara" w:cs="Calibri"/>
                <w:sz w:val="20"/>
                <w:szCs w:val="20"/>
                <w:lang w:eastAsia="en-GB"/>
              </w:rPr>
              <w:t xml:space="preserve"> came &amp; </w:t>
            </w:r>
            <w:r w:rsidR="00915833" w:rsidRPr="0058106F">
              <w:rPr>
                <w:rFonts w:ascii="Candara" w:eastAsia="Times New Roman" w:hAnsi="Candara" w:cs="Calibri"/>
                <w:sz w:val="20"/>
                <w:szCs w:val="20"/>
                <w:lang w:eastAsia="en-GB"/>
              </w:rPr>
              <w:t>stayed until 19:30</w:t>
            </w:r>
            <w:proofErr w:type="gramStart"/>
            <w:r w:rsidR="004D5B40" w:rsidRPr="0058106F">
              <w:rPr>
                <w:rFonts w:ascii="Candara" w:eastAsia="Times New Roman" w:hAnsi="Candara" w:cs="Calibri"/>
                <w:sz w:val="20"/>
                <w:szCs w:val="20"/>
                <w:lang w:eastAsia="en-GB"/>
              </w:rPr>
              <w:t>.  Practice</w:t>
            </w:r>
            <w:proofErr w:type="gramEnd"/>
            <w:r w:rsidR="004D5B40" w:rsidRPr="0058106F">
              <w:rPr>
                <w:rFonts w:ascii="Candara" w:eastAsia="Times New Roman" w:hAnsi="Candara" w:cs="Calibri"/>
                <w:sz w:val="20"/>
                <w:szCs w:val="20"/>
                <w:lang w:eastAsia="en-GB"/>
              </w:rPr>
              <w:t xml:space="preserve"> was informed that b</w:t>
            </w:r>
            <w:r w:rsidR="00915833" w:rsidRPr="0058106F">
              <w:rPr>
                <w:rFonts w:ascii="Candara" w:eastAsia="Times New Roman" w:hAnsi="Candara" w:cs="Calibri"/>
                <w:sz w:val="20"/>
                <w:szCs w:val="20"/>
                <w:lang w:eastAsia="en-GB"/>
              </w:rPr>
              <w:t xml:space="preserve">ooks </w:t>
            </w:r>
            <w:r w:rsidR="004D5B40" w:rsidRPr="0058106F">
              <w:rPr>
                <w:rFonts w:ascii="Candara" w:eastAsia="Times New Roman" w:hAnsi="Candara" w:cs="Calibri"/>
                <w:sz w:val="20"/>
                <w:szCs w:val="20"/>
                <w:lang w:eastAsia="en-GB"/>
              </w:rPr>
              <w:t xml:space="preserve">due to </w:t>
            </w:r>
            <w:r w:rsidR="00EB49C6">
              <w:rPr>
                <w:rFonts w:ascii="Candara" w:eastAsia="Times New Roman" w:hAnsi="Candara" w:cs="Calibri"/>
                <w:sz w:val="20"/>
                <w:szCs w:val="20"/>
                <w:lang w:eastAsia="en-GB"/>
              </w:rPr>
              <w:t xml:space="preserve">the risk of cross infection </w:t>
            </w:r>
            <w:r w:rsidR="004D5B40" w:rsidRPr="0058106F">
              <w:rPr>
                <w:rFonts w:ascii="Candara" w:eastAsia="Times New Roman" w:hAnsi="Candara" w:cs="Calibri"/>
                <w:sz w:val="20"/>
                <w:szCs w:val="20"/>
                <w:lang w:eastAsia="en-GB"/>
              </w:rPr>
              <w:t>need</w:t>
            </w:r>
            <w:r w:rsidR="00EB49C6">
              <w:rPr>
                <w:rFonts w:ascii="Candara" w:eastAsia="Times New Roman" w:hAnsi="Candara" w:cs="Calibri"/>
                <w:sz w:val="20"/>
                <w:szCs w:val="20"/>
                <w:lang w:eastAsia="en-GB"/>
              </w:rPr>
              <w:t>ed</w:t>
            </w:r>
            <w:r w:rsidR="004D5B40" w:rsidRPr="0058106F">
              <w:rPr>
                <w:rFonts w:ascii="Candara" w:eastAsia="Times New Roman" w:hAnsi="Candara" w:cs="Calibri"/>
                <w:sz w:val="20"/>
                <w:szCs w:val="20"/>
                <w:lang w:eastAsia="en-GB"/>
              </w:rPr>
              <w:t xml:space="preserve"> to be removed, &amp; </w:t>
            </w:r>
            <w:r w:rsidR="00EB49C6">
              <w:rPr>
                <w:rFonts w:ascii="Candara" w:eastAsia="Times New Roman" w:hAnsi="Candara" w:cs="Calibri"/>
                <w:sz w:val="20"/>
                <w:szCs w:val="20"/>
                <w:lang w:eastAsia="en-GB"/>
              </w:rPr>
              <w:t xml:space="preserve">they also </w:t>
            </w:r>
            <w:r w:rsidR="004D5B40" w:rsidRPr="0058106F">
              <w:rPr>
                <w:rFonts w:ascii="Candara" w:eastAsia="Times New Roman" w:hAnsi="Candara" w:cs="Calibri"/>
                <w:sz w:val="20"/>
                <w:szCs w:val="20"/>
                <w:lang w:eastAsia="en-GB"/>
              </w:rPr>
              <w:t>checked that Legionella checks &amp; so on had been carried out.  The practice is still waiting to hear i</w:t>
            </w:r>
            <w:r w:rsidRPr="0058106F">
              <w:rPr>
                <w:rFonts w:ascii="Candara" w:eastAsia="Times New Roman" w:hAnsi="Candara" w:cs="Calibri"/>
                <w:sz w:val="20"/>
                <w:szCs w:val="20"/>
                <w:lang w:eastAsia="en-GB"/>
              </w:rPr>
              <w:t>f they’ve passed or not</w:t>
            </w:r>
          </w:p>
        </w:tc>
      </w:tr>
      <w:tr w:rsidR="003D0368" w:rsidRPr="0058106F" w:rsidTr="00B97638">
        <w:tc>
          <w:tcPr>
            <w:tcW w:w="1809" w:type="dxa"/>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b/>
                <w:sz w:val="20"/>
                <w:szCs w:val="20"/>
                <w:lang w:eastAsia="en-GB"/>
              </w:rPr>
            </w:pPr>
            <w:r w:rsidRPr="0058106F">
              <w:rPr>
                <w:rFonts w:ascii="Candara" w:eastAsia="Times New Roman" w:hAnsi="Candara" w:cs="Calibri"/>
                <w:b/>
                <w:sz w:val="20"/>
                <w:szCs w:val="20"/>
                <w:lang w:eastAsia="en-GB"/>
              </w:rPr>
              <w:t>AOB</w:t>
            </w:r>
          </w:p>
        </w:tc>
        <w:tc>
          <w:tcPr>
            <w:tcW w:w="9107"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tcPr>
          <w:p w:rsidR="003D0368" w:rsidRPr="0058106F" w:rsidRDefault="003D0368" w:rsidP="00CC4707">
            <w:pPr>
              <w:spacing w:line="276" w:lineRule="auto"/>
              <w:rPr>
                <w:rFonts w:ascii="Candara" w:eastAsia="Times New Roman" w:hAnsi="Candara" w:cs="Calibri"/>
                <w:sz w:val="20"/>
                <w:szCs w:val="20"/>
                <w:lang w:eastAsia="en-GB"/>
              </w:rPr>
            </w:pPr>
          </w:p>
        </w:tc>
      </w:tr>
      <w:tr w:rsidR="000360DB"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0DB" w:rsidRPr="0058106F" w:rsidRDefault="000360D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Dr Corbett</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60DB" w:rsidRPr="0058106F" w:rsidRDefault="000360D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Returned 1 July with reduced hours</w:t>
            </w:r>
          </w:p>
        </w:tc>
      </w:tr>
      <w:tr w:rsidR="003D036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Medical booklet</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Health care links will be kept/given but all medical advice will be removed</w:t>
            </w:r>
            <w:r w:rsidR="00AB0699" w:rsidRPr="0058106F">
              <w:rPr>
                <w:rFonts w:ascii="Candara" w:eastAsia="Times New Roman" w:hAnsi="Candara" w:cs="Calibri"/>
                <w:sz w:val="20"/>
                <w:szCs w:val="20"/>
                <w:lang w:eastAsia="en-GB"/>
              </w:rPr>
              <w:t xml:space="preserve"> – all contact details will be added email address, &amp; opening hours</w:t>
            </w:r>
          </w:p>
        </w:tc>
      </w:tr>
      <w:tr w:rsidR="003D036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368" w:rsidRPr="0058106F" w:rsidRDefault="008E3D7B"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Posters</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368" w:rsidRPr="0058106F" w:rsidRDefault="008E3D7B" w:rsidP="00F53528">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It was decided that all patient information should be moved upstairs </w:t>
            </w:r>
            <w:r w:rsidR="00AB0699" w:rsidRPr="0058106F">
              <w:rPr>
                <w:rFonts w:ascii="Candara" w:eastAsia="Times New Roman" w:hAnsi="Candara" w:cs="Calibri"/>
                <w:sz w:val="20"/>
                <w:szCs w:val="20"/>
                <w:lang w:eastAsia="en-GB"/>
              </w:rPr>
              <w:t>&amp; perhaps</w:t>
            </w:r>
            <w:r w:rsidRPr="0058106F">
              <w:rPr>
                <w:rFonts w:ascii="Candara" w:eastAsia="Times New Roman" w:hAnsi="Candara" w:cs="Calibri"/>
                <w:sz w:val="20"/>
                <w:szCs w:val="20"/>
                <w:lang w:eastAsia="en-GB"/>
              </w:rPr>
              <w:t xml:space="preserve"> a bigger or </w:t>
            </w:r>
            <w:r w:rsidR="00AB0699" w:rsidRPr="0058106F">
              <w:rPr>
                <w:rFonts w:ascii="Candara" w:eastAsia="Times New Roman" w:hAnsi="Candara" w:cs="Calibri"/>
                <w:sz w:val="20"/>
                <w:szCs w:val="20"/>
                <w:lang w:eastAsia="en-GB"/>
              </w:rPr>
              <w:t>even</w:t>
            </w:r>
            <w:r w:rsidRPr="0058106F">
              <w:rPr>
                <w:rFonts w:ascii="Candara" w:eastAsia="Times New Roman" w:hAnsi="Candara" w:cs="Calibri"/>
                <w:sz w:val="20"/>
                <w:szCs w:val="20"/>
                <w:lang w:eastAsia="en-GB"/>
              </w:rPr>
              <w:t xml:space="preserve"> a second noticeboard </w:t>
            </w:r>
            <w:r w:rsidR="00AB0699" w:rsidRPr="0058106F">
              <w:rPr>
                <w:rFonts w:ascii="Candara" w:eastAsia="Times New Roman" w:hAnsi="Candara" w:cs="Calibri"/>
                <w:sz w:val="20"/>
                <w:szCs w:val="20"/>
                <w:lang w:eastAsia="en-GB"/>
              </w:rPr>
              <w:t>is needed.  T</w:t>
            </w:r>
            <w:r w:rsidR="001C41D8" w:rsidRPr="0058106F">
              <w:rPr>
                <w:rFonts w:ascii="Candara" w:eastAsia="Times New Roman" w:hAnsi="Candara" w:cs="Calibri"/>
                <w:sz w:val="20"/>
                <w:szCs w:val="20"/>
                <w:lang w:eastAsia="en-GB"/>
              </w:rPr>
              <w:t>here are</w:t>
            </w:r>
            <w:r w:rsidR="00AB0699" w:rsidRPr="0058106F">
              <w:rPr>
                <w:rFonts w:ascii="Candara" w:eastAsia="Times New Roman" w:hAnsi="Candara" w:cs="Calibri"/>
                <w:sz w:val="20"/>
                <w:szCs w:val="20"/>
                <w:lang w:eastAsia="en-GB"/>
              </w:rPr>
              <w:t xml:space="preserve"> also</w:t>
            </w:r>
            <w:r w:rsidR="001C41D8" w:rsidRPr="0058106F">
              <w:rPr>
                <w:rFonts w:ascii="Candara" w:eastAsia="Times New Roman" w:hAnsi="Candara" w:cs="Calibri"/>
                <w:sz w:val="20"/>
                <w:szCs w:val="20"/>
                <w:lang w:eastAsia="en-GB"/>
              </w:rPr>
              <w:t xml:space="preserve"> many leaflets available on the ground floor</w:t>
            </w:r>
          </w:p>
        </w:tc>
      </w:tr>
      <w:tr w:rsidR="001C41D8"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41D8" w:rsidRPr="0058106F" w:rsidRDefault="00AB0699"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Website</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41D8" w:rsidRPr="0058106F" w:rsidRDefault="00AB0699" w:rsidP="00FF758A">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There are 100 virtual patients.  The minutes are </w:t>
            </w:r>
            <w:r w:rsidR="00CB7F2A" w:rsidRPr="0058106F">
              <w:rPr>
                <w:rFonts w:ascii="Candara" w:eastAsia="Times New Roman" w:hAnsi="Candara" w:cs="Calibri"/>
                <w:sz w:val="20"/>
                <w:szCs w:val="20"/>
                <w:lang w:eastAsia="en-GB"/>
              </w:rPr>
              <w:t xml:space="preserve">on the website </w:t>
            </w:r>
            <w:r w:rsidR="00FF758A" w:rsidRPr="0058106F">
              <w:rPr>
                <w:rFonts w:ascii="Candara" w:eastAsia="Times New Roman" w:hAnsi="Candara" w:cs="Calibri"/>
                <w:sz w:val="20"/>
                <w:szCs w:val="20"/>
                <w:lang w:eastAsia="en-GB"/>
              </w:rPr>
              <w:t>&amp;</w:t>
            </w:r>
            <w:r w:rsidR="00CB7F2A" w:rsidRPr="0058106F">
              <w:rPr>
                <w:rFonts w:ascii="Candara" w:eastAsia="Times New Roman" w:hAnsi="Candara" w:cs="Calibri"/>
                <w:sz w:val="20"/>
                <w:szCs w:val="20"/>
                <w:lang w:eastAsia="en-GB"/>
              </w:rPr>
              <w:t xml:space="preserve"> </w:t>
            </w:r>
            <w:r w:rsidR="00F53528" w:rsidRPr="0058106F">
              <w:rPr>
                <w:rFonts w:ascii="Candara" w:eastAsia="Times New Roman" w:hAnsi="Candara" w:cs="Calibri"/>
                <w:sz w:val="20"/>
                <w:szCs w:val="20"/>
                <w:lang w:eastAsia="en-GB"/>
              </w:rPr>
              <w:t xml:space="preserve">there’s </w:t>
            </w:r>
            <w:r w:rsidR="00CB7F2A" w:rsidRPr="0058106F">
              <w:rPr>
                <w:rFonts w:ascii="Candara" w:eastAsia="Times New Roman" w:hAnsi="Candara" w:cs="Calibri"/>
                <w:sz w:val="20"/>
                <w:szCs w:val="20"/>
                <w:lang w:eastAsia="en-GB"/>
              </w:rPr>
              <w:t>a discussion forum.  The Patient Forum (PF) also suggested an events calendar that promot</w:t>
            </w:r>
            <w:r w:rsidR="00FF758A" w:rsidRPr="0058106F">
              <w:rPr>
                <w:rFonts w:ascii="Candara" w:eastAsia="Times New Roman" w:hAnsi="Candara" w:cs="Calibri"/>
                <w:sz w:val="20"/>
                <w:szCs w:val="20"/>
                <w:lang w:eastAsia="en-GB"/>
              </w:rPr>
              <w:t>ing</w:t>
            </w:r>
            <w:r w:rsidR="00CB7F2A" w:rsidRPr="0058106F">
              <w:rPr>
                <w:rFonts w:ascii="Candara" w:eastAsia="Times New Roman" w:hAnsi="Candara" w:cs="Calibri"/>
                <w:sz w:val="20"/>
                <w:szCs w:val="20"/>
                <w:lang w:eastAsia="en-GB"/>
              </w:rPr>
              <w:t xml:space="preserve"> Health Days &amp; know about </w:t>
            </w:r>
            <w:r w:rsidR="00FF758A" w:rsidRPr="0058106F">
              <w:rPr>
                <w:rFonts w:ascii="Candara" w:eastAsia="Times New Roman" w:hAnsi="Candara" w:cs="Calibri"/>
                <w:sz w:val="20"/>
                <w:szCs w:val="20"/>
                <w:lang w:eastAsia="en-GB"/>
              </w:rPr>
              <w:t xml:space="preserve">such events as </w:t>
            </w:r>
            <w:r w:rsidR="00CB7F2A" w:rsidRPr="0058106F">
              <w:rPr>
                <w:rFonts w:ascii="Candara" w:eastAsia="Times New Roman" w:hAnsi="Candara" w:cs="Calibri"/>
                <w:sz w:val="20"/>
                <w:szCs w:val="20"/>
                <w:lang w:eastAsia="en-GB"/>
              </w:rPr>
              <w:t>Silver Sunday could be added,</w:t>
            </w:r>
            <w:r w:rsidR="00F53528" w:rsidRPr="0058106F">
              <w:rPr>
                <w:rFonts w:ascii="Candara" w:eastAsia="Times New Roman" w:hAnsi="Candara" w:cs="Calibri"/>
                <w:sz w:val="20"/>
                <w:szCs w:val="20"/>
                <w:lang w:eastAsia="en-GB"/>
              </w:rPr>
              <w:t xml:space="preserve"> plus </w:t>
            </w:r>
            <w:r w:rsidR="00CB7F2A" w:rsidRPr="0058106F">
              <w:rPr>
                <w:rFonts w:ascii="Candara" w:eastAsia="Times New Roman" w:hAnsi="Candara" w:cs="Calibri"/>
                <w:sz w:val="20"/>
                <w:szCs w:val="20"/>
                <w:lang w:eastAsia="en-GB"/>
              </w:rPr>
              <w:t xml:space="preserve">links to </w:t>
            </w:r>
            <w:r w:rsidR="00F53528" w:rsidRPr="0058106F">
              <w:rPr>
                <w:rFonts w:ascii="Candara" w:eastAsia="Times New Roman" w:hAnsi="Candara" w:cs="Calibri"/>
                <w:sz w:val="20"/>
                <w:szCs w:val="20"/>
                <w:lang w:eastAsia="en-GB"/>
              </w:rPr>
              <w:t>other</w:t>
            </w:r>
            <w:r w:rsidR="00FF758A" w:rsidRPr="0058106F">
              <w:rPr>
                <w:rFonts w:ascii="Candara" w:eastAsia="Times New Roman" w:hAnsi="Candara" w:cs="Calibri"/>
                <w:sz w:val="20"/>
                <w:szCs w:val="20"/>
                <w:lang w:eastAsia="en-GB"/>
              </w:rPr>
              <w:t xml:space="preserve"> useful websites.</w:t>
            </w:r>
            <w:r w:rsidR="00CB7F2A" w:rsidRPr="0058106F">
              <w:rPr>
                <w:rFonts w:ascii="Candara" w:eastAsia="Times New Roman" w:hAnsi="Candara" w:cs="Calibri"/>
                <w:sz w:val="20"/>
                <w:szCs w:val="20"/>
                <w:lang w:eastAsia="en-GB"/>
              </w:rPr>
              <w:t xml:space="preserve"> </w:t>
            </w:r>
          </w:p>
        </w:tc>
      </w:tr>
      <w:tr w:rsidR="00CB7F2A"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F2A" w:rsidRPr="0058106F" w:rsidRDefault="00CB7F2A"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lastRenderedPageBreak/>
              <w:t>South Hub</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F2A" w:rsidRPr="0058106F" w:rsidRDefault="00CB7F2A" w:rsidP="00CB7F2A">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We will be a spoke for them</w:t>
            </w:r>
          </w:p>
        </w:tc>
      </w:tr>
      <w:tr w:rsidR="00CB7F2A"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F2A" w:rsidRPr="0058106F" w:rsidRDefault="00CB7F2A" w:rsidP="00F53528">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Patient Representative Group </w:t>
            </w:r>
            <w:r w:rsidR="00F53528" w:rsidRPr="0058106F">
              <w:rPr>
                <w:rFonts w:ascii="Candara" w:eastAsia="Times New Roman" w:hAnsi="Candara" w:cs="Calibri"/>
                <w:sz w:val="20"/>
                <w:szCs w:val="20"/>
                <w:lang w:eastAsia="en-GB"/>
              </w:rPr>
              <w:t>(PRG) &amp; Health Watch</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F2A" w:rsidRPr="0058106F" w:rsidRDefault="000360DB" w:rsidP="00915833">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AW explained that at the PRG meeting there were 4 people from 3 different surgeries attended.  </w:t>
            </w:r>
            <w:r w:rsidR="00F53528" w:rsidRPr="0058106F">
              <w:rPr>
                <w:rFonts w:ascii="Candara" w:eastAsia="Times New Roman" w:hAnsi="Candara" w:cs="Calibri"/>
                <w:sz w:val="20"/>
                <w:szCs w:val="20"/>
                <w:lang w:eastAsia="en-GB"/>
              </w:rPr>
              <w:t xml:space="preserve">The members of the PRG were both interested &amp; intrigued to </w:t>
            </w:r>
            <w:r w:rsidR="00915833" w:rsidRPr="0058106F">
              <w:rPr>
                <w:rFonts w:ascii="Candara" w:eastAsia="Times New Roman" w:hAnsi="Candara" w:cs="Calibri"/>
                <w:sz w:val="20"/>
                <w:szCs w:val="20"/>
                <w:lang w:eastAsia="en-GB"/>
              </w:rPr>
              <w:t>hear</w:t>
            </w:r>
            <w:r w:rsidR="00F53528" w:rsidRPr="0058106F">
              <w:rPr>
                <w:rFonts w:ascii="Candara" w:eastAsia="Times New Roman" w:hAnsi="Candara" w:cs="Calibri"/>
                <w:sz w:val="20"/>
                <w:szCs w:val="20"/>
                <w:lang w:eastAsia="en-GB"/>
              </w:rPr>
              <w:t xml:space="preserve"> that </w:t>
            </w:r>
            <w:r w:rsidR="00915833" w:rsidRPr="0058106F">
              <w:rPr>
                <w:rFonts w:ascii="Candara" w:eastAsia="Times New Roman" w:hAnsi="Candara" w:cs="Calibri"/>
                <w:sz w:val="20"/>
                <w:szCs w:val="20"/>
                <w:lang w:eastAsia="en-GB"/>
              </w:rPr>
              <w:t xml:space="preserve">they have access to online </w:t>
            </w:r>
            <w:r w:rsidR="00F53528" w:rsidRPr="0058106F">
              <w:rPr>
                <w:rFonts w:ascii="Candara" w:eastAsia="Times New Roman" w:hAnsi="Candara" w:cs="Calibri"/>
                <w:sz w:val="20"/>
                <w:szCs w:val="20"/>
                <w:lang w:eastAsia="en-GB"/>
              </w:rPr>
              <w:t>training.  It was also disc</w:t>
            </w:r>
            <w:r w:rsidR="00915833" w:rsidRPr="0058106F">
              <w:rPr>
                <w:rFonts w:ascii="Candara" w:eastAsia="Times New Roman" w:hAnsi="Candara" w:cs="Calibri"/>
                <w:sz w:val="20"/>
                <w:szCs w:val="20"/>
                <w:lang w:eastAsia="en-GB"/>
              </w:rPr>
              <w:t>ussed that Health Watch is raising expectations of what to expect from GP practices &amp; is trying to create an effective network of volunteers to help keep patients at home.</w:t>
            </w:r>
            <w:r w:rsidR="00F53528" w:rsidRPr="0058106F">
              <w:rPr>
                <w:rFonts w:ascii="Candara" w:eastAsia="Times New Roman" w:hAnsi="Candara" w:cs="Calibri"/>
                <w:sz w:val="20"/>
                <w:szCs w:val="20"/>
                <w:lang w:eastAsia="en-GB"/>
              </w:rPr>
              <w:t xml:space="preserve">   </w:t>
            </w:r>
          </w:p>
        </w:tc>
      </w:tr>
      <w:tr w:rsidR="00CB7F2A" w:rsidRPr="0058106F" w:rsidTr="008E320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F2A" w:rsidRPr="0058106F" w:rsidRDefault="00CB7F2A" w:rsidP="00CC4707">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Out of Hospital Services (OOHS)</w:t>
            </w:r>
          </w:p>
        </w:tc>
        <w:tc>
          <w:tcPr>
            <w:tcW w:w="9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F2A" w:rsidRPr="0058106F" w:rsidRDefault="00CB7F2A" w:rsidP="00CB7F2A">
            <w:pPr>
              <w:spacing w:line="276" w:lineRule="auto"/>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Much of this is a tick boxing exercise &amp; some practices are giving much of this work to their administration staff to deal with</w:t>
            </w:r>
          </w:p>
        </w:tc>
      </w:tr>
    </w:tbl>
    <w:p w:rsidR="006143EB" w:rsidRPr="0058106F" w:rsidRDefault="00025EC2" w:rsidP="007D7069">
      <w:pPr>
        <w:rPr>
          <w:rFonts w:ascii="Candara" w:eastAsia="Times New Roman" w:hAnsi="Candara" w:cs="Calibri"/>
          <w:sz w:val="20"/>
          <w:szCs w:val="20"/>
          <w:lang w:eastAsia="en-GB"/>
        </w:rPr>
      </w:pPr>
      <w:r w:rsidRPr="0058106F">
        <w:rPr>
          <w:rFonts w:ascii="Candara" w:eastAsia="Times New Roman" w:hAnsi="Candara" w:cs="Calibri"/>
          <w:sz w:val="20"/>
          <w:szCs w:val="20"/>
          <w:lang w:eastAsia="en-GB"/>
        </w:rPr>
        <w:t xml:space="preserve"> </w:t>
      </w:r>
    </w:p>
    <w:sectPr w:rsidR="006143EB" w:rsidRPr="0058106F"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DF" w:rsidRDefault="009761DF" w:rsidP="00792867">
      <w:r>
        <w:separator/>
      </w:r>
    </w:p>
  </w:endnote>
  <w:endnote w:type="continuationSeparator" w:id="0">
    <w:p w:rsidR="009761DF" w:rsidRDefault="009761DF"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0A" w:rsidRPr="00792867" w:rsidRDefault="00675A0A">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8964FD">
      <w:rPr>
        <w:rFonts w:ascii="Candara" w:hAnsi="Candara"/>
        <w:b/>
        <w:noProof/>
        <w:sz w:val="20"/>
        <w:szCs w:val="20"/>
      </w:rPr>
      <w:t>5</w:t>
    </w:r>
    <w:r w:rsidRPr="00792867">
      <w:rPr>
        <w:rFonts w:ascii="Candara" w:hAnsi="Candara"/>
        <w:b/>
        <w:noProof/>
        <w:sz w:val="20"/>
        <w:szCs w:val="20"/>
      </w:rPr>
      <w:fldChar w:fldCharType="end"/>
    </w:r>
  </w:p>
  <w:p w:rsidR="00675A0A" w:rsidRDefault="0067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DF" w:rsidRDefault="009761DF" w:rsidP="00792867">
      <w:r>
        <w:separator/>
      </w:r>
    </w:p>
  </w:footnote>
  <w:footnote w:type="continuationSeparator" w:id="0">
    <w:p w:rsidR="009761DF" w:rsidRDefault="009761DF"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0A" w:rsidRPr="00792867" w:rsidRDefault="00675A0A"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63CF9"/>
    <w:rsid w:val="00064F23"/>
    <w:rsid w:val="000733B0"/>
    <w:rsid w:val="00074288"/>
    <w:rsid w:val="000869DC"/>
    <w:rsid w:val="00095865"/>
    <w:rsid w:val="000C6F56"/>
    <w:rsid w:val="000F5FCD"/>
    <w:rsid w:val="001404F7"/>
    <w:rsid w:val="00141C85"/>
    <w:rsid w:val="00172D49"/>
    <w:rsid w:val="001814EF"/>
    <w:rsid w:val="00195EDB"/>
    <w:rsid w:val="001C41D8"/>
    <w:rsid w:val="001C4A77"/>
    <w:rsid w:val="001C59ED"/>
    <w:rsid w:val="001E5D51"/>
    <w:rsid w:val="002114B6"/>
    <w:rsid w:val="00237643"/>
    <w:rsid w:val="0024074A"/>
    <w:rsid w:val="00255745"/>
    <w:rsid w:val="002557BF"/>
    <w:rsid w:val="00262F28"/>
    <w:rsid w:val="00263F40"/>
    <w:rsid w:val="00264FFF"/>
    <w:rsid w:val="00267A89"/>
    <w:rsid w:val="00277158"/>
    <w:rsid w:val="00277639"/>
    <w:rsid w:val="002A146F"/>
    <w:rsid w:val="002D5572"/>
    <w:rsid w:val="00317F2A"/>
    <w:rsid w:val="00330D55"/>
    <w:rsid w:val="00345B5E"/>
    <w:rsid w:val="00371590"/>
    <w:rsid w:val="00374FC3"/>
    <w:rsid w:val="003819FB"/>
    <w:rsid w:val="003865DB"/>
    <w:rsid w:val="00395E8A"/>
    <w:rsid w:val="003C4758"/>
    <w:rsid w:val="003C6D73"/>
    <w:rsid w:val="003D0368"/>
    <w:rsid w:val="003F02FD"/>
    <w:rsid w:val="004130ED"/>
    <w:rsid w:val="00414DBB"/>
    <w:rsid w:val="00421B94"/>
    <w:rsid w:val="00451241"/>
    <w:rsid w:val="004641CD"/>
    <w:rsid w:val="004840CF"/>
    <w:rsid w:val="00490B8B"/>
    <w:rsid w:val="004930CB"/>
    <w:rsid w:val="004A6E94"/>
    <w:rsid w:val="004B414E"/>
    <w:rsid w:val="004B6ED0"/>
    <w:rsid w:val="004B719C"/>
    <w:rsid w:val="004C72FD"/>
    <w:rsid w:val="004D5B40"/>
    <w:rsid w:val="004E028B"/>
    <w:rsid w:val="004E70D1"/>
    <w:rsid w:val="004F3565"/>
    <w:rsid w:val="00504DCC"/>
    <w:rsid w:val="0052238C"/>
    <w:rsid w:val="00550AD6"/>
    <w:rsid w:val="005707A8"/>
    <w:rsid w:val="0058106F"/>
    <w:rsid w:val="0058185F"/>
    <w:rsid w:val="005867F4"/>
    <w:rsid w:val="0059494E"/>
    <w:rsid w:val="00596097"/>
    <w:rsid w:val="005A49AE"/>
    <w:rsid w:val="005C44E6"/>
    <w:rsid w:val="005D615D"/>
    <w:rsid w:val="005E0D20"/>
    <w:rsid w:val="006143EB"/>
    <w:rsid w:val="00633D74"/>
    <w:rsid w:val="00654B9E"/>
    <w:rsid w:val="006737DF"/>
    <w:rsid w:val="00675A0A"/>
    <w:rsid w:val="00677223"/>
    <w:rsid w:val="00681F7B"/>
    <w:rsid w:val="006B2DAD"/>
    <w:rsid w:val="006B522A"/>
    <w:rsid w:val="006F1286"/>
    <w:rsid w:val="0070403C"/>
    <w:rsid w:val="00780EF7"/>
    <w:rsid w:val="00785A59"/>
    <w:rsid w:val="00792867"/>
    <w:rsid w:val="00792F0D"/>
    <w:rsid w:val="007944E2"/>
    <w:rsid w:val="007A1EC9"/>
    <w:rsid w:val="007D6617"/>
    <w:rsid w:val="007D7069"/>
    <w:rsid w:val="00802A1D"/>
    <w:rsid w:val="008045A6"/>
    <w:rsid w:val="00805E64"/>
    <w:rsid w:val="00864F0F"/>
    <w:rsid w:val="0087754E"/>
    <w:rsid w:val="008826D4"/>
    <w:rsid w:val="00894EB9"/>
    <w:rsid w:val="008964FD"/>
    <w:rsid w:val="008A3343"/>
    <w:rsid w:val="008B06AC"/>
    <w:rsid w:val="008B2257"/>
    <w:rsid w:val="008D40BE"/>
    <w:rsid w:val="008E2F50"/>
    <w:rsid w:val="008E3205"/>
    <w:rsid w:val="008E3D7B"/>
    <w:rsid w:val="00913ABE"/>
    <w:rsid w:val="00915833"/>
    <w:rsid w:val="0092224D"/>
    <w:rsid w:val="00943A06"/>
    <w:rsid w:val="00957B3D"/>
    <w:rsid w:val="00970F7C"/>
    <w:rsid w:val="009761DF"/>
    <w:rsid w:val="0099174C"/>
    <w:rsid w:val="00993B1A"/>
    <w:rsid w:val="009949ED"/>
    <w:rsid w:val="00996CF5"/>
    <w:rsid w:val="009978AA"/>
    <w:rsid w:val="009B1007"/>
    <w:rsid w:val="009C24ED"/>
    <w:rsid w:val="009D1F51"/>
    <w:rsid w:val="009E7DCC"/>
    <w:rsid w:val="009F1AF1"/>
    <w:rsid w:val="00A05891"/>
    <w:rsid w:val="00A12B3F"/>
    <w:rsid w:val="00A26BA0"/>
    <w:rsid w:val="00A446CE"/>
    <w:rsid w:val="00A51C32"/>
    <w:rsid w:val="00A6583B"/>
    <w:rsid w:val="00A74D21"/>
    <w:rsid w:val="00A77599"/>
    <w:rsid w:val="00A8469F"/>
    <w:rsid w:val="00AA229A"/>
    <w:rsid w:val="00AA3FF7"/>
    <w:rsid w:val="00AA688F"/>
    <w:rsid w:val="00AB0699"/>
    <w:rsid w:val="00AE2D1E"/>
    <w:rsid w:val="00AF758D"/>
    <w:rsid w:val="00B10F1C"/>
    <w:rsid w:val="00B16D38"/>
    <w:rsid w:val="00B30E0A"/>
    <w:rsid w:val="00B35BCB"/>
    <w:rsid w:val="00B432DE"/>
    <w:rsid w:val="00B8019A"/>
    <w:rsid w:val="00B97638"/>
    <w:rsid w:val="00BB2882"/>
    <w:rsid w:val="00BD55BE"/>
    <w:rsid w:val="00BE3779"/>
    <w:rsid w:val="00C31ED0"/>
    <w:rsid w:val="00CA1F2B"/>
    <w:rsid w:val="00CB1A52"/>
    <w:rsid w:val="00CB33B8"/>
    <w:rsid w:val="00CB7F2A"/>
    <w:rsid w:val="00CC4707"/>
    <w:rsid w:val="00CC6D5E"/>
    <w:rsid w:val="00CD7E44"/>
    <w:rsid w:val="00CE0E41"/>
    <w:rsid w:val="00CF01D3"/>
    <w:rsid w:val="00D31EFF"/>
    <w:rsid w:val="00D3263E"/>
    <w:rsid w:val="00D412C3"/>
    <w:rsid w:val="00D6396D"/>
    <w:rsid w:val="00D703F6"/>
    <w:rsid w:val="00D86B2C"/>
    <w:rsid w:val="00DF01B1"/>
    <w:rsid w:val="00E05756"/>
    <w:rsid w:val="00E14196"/>
    <w:rsid w:val="00E658FD"/>
    <w:rsid w:val="00E80C11"/>
    <w:rsid w:val="00E9614B"/>
    <w:rsid w:val="00EA6876"/>
    <w:rsid w:val="00EB1F20"/>
    <w:rsid w:val="00EB49C6"/>
    <w:rsid w:val="00ED6539"/>
    <w:rsid w:val="00EE2BCF"/>
    <w:rsid w:val="00F239C8"/>
    <w:rsid w:val="00F30046"/>
    <w:rsid w:val="00F4791C"/>
    <w:rsid w:val="00F53528"/>
    <w:rsid w:val="00F570E8"/>
    <w:rsid w:val="00F6733B"/>
    <w:rsid w:val="00F71AD2"/>
    <w:rsid w:val="00F72E8B"/>
    <w:rsid w:val="00F745D0"/>
    <w:rsid w:val="00F74DDB"/>
    <w:rsid w:val="00F906E8"/>
    <w:rsid w:val="00FA4BB3"/>
    <w:rsid w:val="00FC0067"/>
    <w:rsid w:val="00FC05A9"/>
    <w:rsid w:val="00FC1E65"/>
    <w:rsid w:val="00FC65B7"/>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C5B74-9876-A546-BD9F-AFA8B268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officemac1@opg.co.uk</cp:lastModifiedBy>
  <cp:revision>2</cp:revision>
  <cp:lastPrinted>2017-07-10T11:15:00Z</cp:lastPrinted>
  <dcterms:created xsi:type="dcterms:W3CDTF">2020-08-24T10:40:00Z</dcterms:created>
  <dcterms:modified xsi:type="dcterms:W3CDTF">2020-08-24T10:40:00Z</dcterms:modified>
</cp:coreProperties>
</file>