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B112" w14:textId="77777777" w:rsidR="00011F9F" w:rsidRPr="0030250C" w:rsidRDefault="00011F9F" w:rsidP="00011F9F">
      <w:pPr>
        <w:autoSpaceDE w:val="0"/>
        <w:autoSpaceDN w:val="0"/>
        <w:adjustRightInd w:val="0"/>
        <w:rPr>
          <w:rFonts w:ascii="Arial" w:hAnsi="Arial" w:cs="Arial"/>
          <w:color w:val="000000"/>
        </w:rPr>
      </w:pPr>
    </w:p>
    <w:p w14:paraId="4353C466" w14:textId="77777777" w:rsidR="00011F9F" w:rsidRDefault="00011F9F" w:rsidP="00011F9F">
      <w:pPr>
        <w:rPr>
          <w:rFonts w:ascii="Arial" w:hAnsi="Arial"/>
        </w:rPr>
      </w:pPr>
    </w:p>
    <w:p w14:paraId="7FA2541E" w14:textId="77777777" w:rsidR="00011F9F" w:rsidRPr="00793763" w:rsidRDefault="00011F9F" w:rsidP="00011F9F">
      <w:pPr>
        <w:pBdr>
          <w:top w:val="single" w:sz="12" w:space="1" w:color="auto"/>
          <w:left w:val="single" w:sz="12" w:space="4" w:color="auto"/>
          <w:bottom w:val="single" w:sz="12" w:space="1" w:color="auto"/>
          <w:right w:val="single" w:sz="12" w:space="4" w:color="auto"/>
        </w:pBdr>
        <w:jc w:val="center"/>
        <w:outlineLvl w:val="0"/>
        <w:rPr>
          <w:rFonts w:ascii="Comic Sans MS" w:hAnsi="Comic Sans MS"/>
          <w:b/>
          <w:sz w:val="32"/>
          <w:szCs w:val="32"/>
        </w:rPr>
      </w:pPr>
      <w:r>
        <w:rPr>
          <w:rFonts w:ascii="Comic Sans MS" w:hAnsi="Comic Sans MS"/>
          <w:b/>
          <w:sz w:val="32"/>
          <w:szCs w:val="32"/>
        </w:rPr>
        <w:t>ABINGDON</w:t>
      </w:r>
      <w:r w:rsidRPr="00793763">
        <w:rPr>
          <w:rFonts w:ascii="Comic Sans MS" w:hAnsi="Comic Sans MS"/>
          <w:b/>
          <w:sz w:val="32"/>
          <w:szCs w:val="32"/>
        </w:rPr>
        <w:t xml:space="preserve"> MEDICAL PRACTICE</w:t>
      </w:r>
    </w:p>
    <w:p w14:paraId="118205A7" w14:textId="77777777" w:rsidR="00011F9F" w:rsidRDefault="00011F9F" w:rsidP="00011F9F">
      <w:pPr>
        <w:outlineLvl w:val="0"/>
        <w:rPr>
          <w:rFonts w:ascii="Arial" w:hAnsi="Arial"/>
        </w:rPr>
      </w:pPr>
    </w:p>
    <w:p w14:paraId="441F89CC" w14:textId="1A259944" w:rsidR="00C44FBF" w:rsidRDefault="00C94FFA" w:rsidP="00011F9F">
      <w:pPr>
        <w:outlineLvl w:val="0"/>
        <w:rPr>
          <w:rFonts w:ascii="Arial" w:hAnsi="Arial"/>
        </w:rPr>
      </w:pPr>
      <w:r w:rsidRPr="00BC5BA8">
        <w:rPr>
          <w:noProof/>
        </w:rPr>
        <w:drawing>
          <wp:inline distT="0" distB="0" distL="0" distR="0" wp14:anchorId="7814CCCC" wp14:editId="5101A5C5">
            <wp:extent cx="1724025" cy="1400175"/>
            <wp:effectExtent l="0" t="0" r="0" b="0"/>
            <wp:docPr id="1" name="Picture 1" descr="Buying for Autumn/Winter 2019 | Montague Jef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ing for Autumn/Winter 2019 | Montague Jeff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400175"/>
                    </a:xfrm>
                    <a:prstGeom prst="rect">
                      <a:avLst/>
                    </a:prstGeom>
                    <a:noFill/>
                    <a:ln>
                      <a:noFill/>
                    </a:ln>
                  </pic:spPr>
                </pic:pic>
              </a:graphicData>
            </a:graphic>
          </wp:inline>
        </w:drawing>
      </w:r>
      <w:r>
        <w:rPr>
          <w:noProof/>
        </w:rPr>
        <mc:AlternateContent>
          <mc:Choice Requires="wps">
            <w:drawing>
              <wp:inline distT="0" distB="0" distL="0" distR="0" wp14:anchorId="09CF7993" wp14:editId="1E4D691D">
                <wp:extent cx="2111375" cy="967740"/>
                <wp:effectExtent l="0" t="0" r="0" b="38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6EBB4" w14:textId="77777777" w:rsidR="00011F9F" w:rsidRPr="00A61014" w:rsidRDefault="00011F9F" w:rsidP="00011F9F">
                            <w:pPr>
                              <w:jc w:val="center"/>
                              <w:rPr>
                                <w:rStyle w:val="Emphasis"/>
                              </w:rPr>
                            </w:pPr>
                            <w:r w:rsidRPr="00A61014">
                              <w:rPr>
                                <w:rStyle w:val="Emphasis"/>
                              </w:rPr>
                              <w:t>82-92 Earls Court Road</w:t>
                            </w:r>
                          </w:p>
                          <w:p w14:paraId="00ED2AE4" w14:textId="77777777" w:rsidR="00011F9F" w:rsidRPr="00A61014" w:rsidRDefault="00011F9F" w:rsidP="00011F9F">
                            <w:pPr>
                              <w:jc w:val="center"/>
                              <w:rPr>
                                <w:rStyle w:val="Emphasis"/>
                              </w:rPr>
                            </w:pPr>
                            <w:r w:rsidRPr="00A61014">
                              <w:rPr>
                                <w:rStyle w:val="Emphasis"/>
                              </w:rPr>
                              <w:t>London W8 6EG</w:t>
                            </w:r>
                          </w:p>
                          <w:p w14:paraId="25931FC8" w14:textId="77777777" w:rsidR="00011F9F" w:rsidRPr="00A61014" w:rsidRDefault="00011F9F" w:rsidP="00011F9F">
                            <w:pPr>
                              <w:jc w:val="center"/>
                              <w:rPr>
                                <w:rStyle w:val="Emphasis"/>
                              </w:rPr>
                            </w:pPr>
                            <w:r w:rsidRPr="00A61014">
                              <w:rPr>
                                <w:rStyle w:val="Emphasis"/>
                              </w:rPr>
                              <w:t>020 7795 8470</w:t>
                            </w:r>
                          </w:p>
                          <w:p w14:paraId="183702EB" w14:textId="77777777" w:rsidR="00011F9F" w:rsidRDefault="002E081D" w:rsidP="00011F9F">
                            <w:pPr>
                              <w:jc w:val="center"/>
                              <w:rPr>
                                <w:rStyle w:val="Emphasis"/>
                              </w:rPr>
                            </w:pPr>
                            <w:r>
                              <w:rPr>
                                <w:rStyle w:val="Emphasis"/>
                              </w:rPr>
                              <w:t xml:space="preserve">   </w:t>
                            </w:r>
                            <w:hyperlink r:id="rId8" w:history="1">
                              <w:r w:rsidR="00DA6304" w:rsidRPr="00FA2E97">
                                <w:rPr>
                                  <w:rStyle w:val="Hyperlink"/>
                                </w:rPr>
                                <w:t>www.abingdonmedical.co.uk</w:t>
                              </w:r>
                            </w:hyperlink>
                          </w:p>
                          <w:p w14:paraId="1177A663" w14:textId="77777777" w:rsidR="00DA6304" w:rsidRPr="00A61014" w:rsidRDefault="00DA6304" w:rsidP="00011F9F">
                            <w:pPr>
                              <w:jc w:val="center"/>
                              <w:rPr>
                                <w:rStyle w:val="Emphasis"/>
                              </w:rPr>
                            </w:pPr>
                          </w:p>
                        </w:txbxContent>
                      </wps:txbx>
                      <wps:bodyPr rot="0" vert="horz" wrap="square" lIns="91440" tIns="45720" rIns="91440" bIns="45720" anchor="t" anchorCtr="0" upright="1">
                        <a:spAutoFit/>
                      </wps:bodyPr>
                    </wps:wsp>
                  </a:graphicData>
                </a:graphic>
              </wp:inline>
            </w:drawing>
          </mc:Choice>
          <mc:Fallback>
            <w:pict>
              <v:shapetype w14:anchorId="09CF7993" id="_x0000_t202" coordsize="21600,21600" o:spt="202" path="m,l,21600r21600,l21600,xe">
                <v:stroke joinstyle="miter"/>
                <v:path gradientshapeok="t" o:connecttype="rect"/>
              </v:shapetype>
              <v:shape id="Text Box 2" o:spid="_x0000_s1026" type="#_x0000_t202" style="width:166.2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" filled="f" stroked="f">
                <v:textbox style="mso-fit-shape-to-text:t">
                  <w:txbxContent>
                    <w:p w14:paraId="47E6EBB4" w14:textId="77777777" w:rsidR="00011F9F" w:rsidRPr="00A61014" w:rsidRDefault="00011F9F" w:rsidP="00011F9F">
                      <w:pPr>
                        <w:jc w:val="center"/>
                        <w:rPr>
                          <w:rStyle w:val="Emphasis"/>
                        </w:rPr>
                      </w:pPr>
                      <w:r w:rsidRPr="00A61014">
                        <w:rPr>
                          <w:rStyle w:val="Emphasis"/>
                        </w:rPr>
                        <w:t>82-92 Earls Court Road</w:t>
                      </w:r>
                    </w:p>
                    <w:p w14:paraId="00ED2AE4" w14:textId="77777777" w:rsidR="00011F9F" w:rsidRPr="00A61014" w:rsidRDefault="00011F9F" w:rsidP="00011F9F">
                      <w:pPr>
                        <w:jc w:val="center"/>
                        <w:rPr>
                          <w:rStyle w:val="Emphasis"/>
                        </w:rPr>
                      </w:pPr>
                      <w:r w:rsidRPr="00A61014">
                        <w:rPr>
                          <w:rStyle w:val="Emphasis"/>
                        </w:rPr>
                        <w:t>London W8 6EG</w:t>
                      </w:r>
                    </w:p>
                    <w:p w14:paraId="25931FC8" w14:textId="77777777" w:rsidR="00011F9F" w:rsidRPr="00A61014" w:rsidRDefault="00011F9F" w:rsidP="00011F9F">
                      <w:pPr>
                        <w:jc w:val="center"/>
                        <w:rPr>
                          <w:rStyle w:val="Emphasis"/>
                        </w:rPr>
                      </w:pPr>
                      <w:r w:rsidRPr="00A61014">
                        <w:rPr>
                          <w:rStyle w:val="Emphasis"/>
                        </w:rPr>
                        <w:t>020 7795 8470</w:t>
                      </w:r>
                    </w:p>
                    <w:p w14:paraId="183702EB" w14:textId="77777777" w:rsidR="00011F9F" w:rsidRDefault="002E081D" w:rsidP="00011F9F">
                      <w:pPr>
                        <w:jc w:val="center"/>
                        <w:rPr>
                          <w:rStyle w:val="Emphasis"/>
                        </w:rPr>
                      </w:pPr>
                      <w:r>
                        <w:rPr>
                          <w:rStyle w:val="Emphasis"/>
                        </w:rPr>
                        <w:t xml:space="preserve">   </w:t>
                      </w:r>
                      <w:hyperlink r:id="rId9" w:history="1">
                        <w:r w:rsidR="00DA6304" w:rsidRPr="00FA2E97">
                          <w:rPr>
                            <w:rStyle w:val="Hyperlink"/>
                          </w:rPr>
                          <w:t>www.abingdonmedical.co.uk</w:t>
                        </w:r>
                      </w:hyperlink>
                    </w:p>
                    <w:p w14:paraId="1177A663" w14:textId="77777777" w:rsidR="00DA6304" w:rsidRPr="00A61014" w:rsidRDefault="00DA6304" w:rsidP="00011F9F">
                      <w:pPr>
                        <w:jc w:val="center"/>
                        <w:rPr>
                          <w:rStyle w:val="Emphasis"/>
                        </w:rPr>
                      </w:pPr>
                    </w:p>
                  </w:txbxContent>
                </v:textbox>
                <w10:anchorlock/>
              </v:shape>
            </w:pict>
          </mc:Fallback>
        </mc:AlternateContent>
      </w:r>
      <w:r w:rsidR="00C44FBF" w:rsidRPr="00C44FBF">
        <w:rPr>
          <w:noProof/>
        </w:rPr>
        <w:t xml:space="preserve"> </w:t>
      </w:r>
      <w:r w:rsidR="00113636">
        <w:rPr>
          <w:noProof/>
        </w:rPr>
        <w:t xml:space="preserve">  </w:t>
      </w:r>
      <w:r>
        <w:fldChar w:fldCharType="begin"/>
      </w:r>
      <w:r>
        <w:instrText xml:space="preserve"> INCLUDEPICTURE "https://encrypted-tbn0.gstatic.com/images?q=tbn:ANd9GcQz9ktFE2UwV5VBhMlKFpjL-86bic1WLi72aw&amp;usqp=CAU" \* MERGEFORMATINET </w:instrText>
      </w:r>
      <w:r>
        <w:fldChar w:fldCharType="separate"/>
      </w:r>
      <w:r>
        <w:pict w14:anchorId="13074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Will Snowflake's Largest-Ever Software IPO Raise $4B? - SDxCentral" style="width:98.5pt;height:61.35pt">
            <v:imagedata r:id="rId10" r:href="rId11"/>
          </v:shape>
        </w:pict>
      </w:r>
      <w:r>
        <w:fldChar w:fldCharType="end"/>
      </w:r>
      <w:r w:rsidR="00113636">
        <w:rPr>
          <w:noProof/>
        </w:rPr>
        <w:t xml:space="preserve">   </w:t>
      </w:r>
      <w:r w:rsidR="00C941B5">
        <w:rPr>
          <w:noProof/>
        </w:rPr>
        <w:t xml:space="preserve">   </w:t>
      </w:r>
      <w:r w:rsidR="00113636">
        <w:rPr>
          <w:noProof/>
        </w:rPr>
        <w:t xml:space="preserve">                    </w:t>
      </w:r>
      <w:r w:rsidR="00C941B5">
        <w:rPr>
          <w:noProof/>
        </w:rPr>
        <w:t xml:space="preserve">                 </w:t>
      </w:r>
      <w:r w:rsidR="00113636">
        <w:rPr>
          <w:noProof/>
        </w:rPr>
        <w:t xml:space="preserve">                         </w:t>
      </w:r>
      <w:r w:rsidR="00011F9F">
        <w:rPr>
          <w:rFonts w:ascii="Arial" w:hAnsi="Arial"/>
        </w:rPr>
        <w:t xml:space="preserve"> </w:t>
      </w:r>
    </w:p>
    <w:p w14:paraId="08F61E72" w14:textId="77777777" w:rsidR="00011F9F" w:rsidRPr="00204A63" w:rsidRDefault="00C44FBF" w:rsidP="00011F9F">
      <w:pPr>
        <w:outlineLvl w:val="0"/>
        <w:rPr>
          <w:rFonts w:ascii="Arial" w:hAnsi="Arial"/>
        </w:rPr>
        <w:sectPr w:rsidR="00011F9F" w:rsidRPr="00204A63" w:rsidSect="00C3623C">
          <w:headerReference w:type="even" r:id="rId12"/>
          <w:headerReference w:type="default" r:id="rId13"/>
          <w:footerReference w:type="even" r:id="rId14"/>
          <w:footerReference w:type="default" r:id="rId15"/>
          <w:headerReference w:type="first" r:id="rId16"/>
          <w:footerReference w:type="first" r:id="rId17"/>
          <w:pgSz w:w="11906" w:h="16838"/>
          <w:pgMar w:top="1191" w:right="1797" w:bottom="1191" w:left="1797" w:header="709" w:footer="709" w:gutter="0"/>
          <w:cols w:space="708"/>
          <w:docGrid w:linePitch="360"/>
        </w:sectPr>
      </w:pPr>
      <w:r>
        <w:rPr>
          <w:rFonts w:ascii="Arial" w:hAnsi="Arial"/>
        </w:rPr>
        <w:t xml:space="preserve">                    </w:t>
      </w:r>
      <w:r w:rsidR="00011F9F">
        <w:rPr>
          <w:rFonts w:ascii="Comic Sans MS" w:hAnsi="Comic Sans MS"/>
          <w:b/>
          <w:sz w:val="28"/>
          <w:szCs w:val="28"/>
        </w:rPr>
        <w:t>NEW</w:t>
      </w:r>
      <w:r>
        <w:rPr>
          <w:rFonts w:ascii="Comic Sans MS" w:hAnsi="Comic Sans MS"/>
          <w:b/>
          <w:sz w:val="28"/>
          <w:szCs w:val="28"/>
        </w:rPr>
        <w:t xml:space="preserve">SLETTER - AUTUMN/WINTER </w:t>
      </w:r>
      <w:r w:rsidR="009A7798">
        <w:rPr>
          <w:rFonts w:ascii="Comic Sans MS" w:hAnsi="Comic Sans MS"/>
          <w:b/>
          <w:sz w:val="28"/>
          <w:szCs w:val="28"/>
        </w:rPr>
        <w:t>2021</w:t>
      </w:r>
      <w:r>
        <w:rPr>
          <w:rFonts w:ascii="Comic Sans MS" w:hAnsi="Comic Sans MS"/>
          <w:b/>
          <w:sz w:val="28"/>
          <w:szCs w:val="28"/>
        </w:rPr>
        <w:t>/2022</w:t>
      </w:r>
      <w:r w:rsidR="00011F9F">
        <w:rPr>
          <w:rFonts w:ascii="Comic Sans MS" w:hAnsi="Comic Sans MS"/>
          <w:b/>
          <w:sz w:val="28"/>
          <w:szCs w:val="28"/>
        </w:rPr>
        <w:t xml:space="preserve"> </w:t>
      </w:r>
      <w:r w:rsidR="00011F9F">
        <w:rPr>
          <w:rFonts w:ascii="Arial" w:hAnsi="Arial"/>
        </w:rPr>
        <w:t xml:space="preserve">           </w:t>
      </w:r>
    </w:p>
    <w:p w14:paraId="64FAABE4" w14:textId="77777777" w:rsidR="00011F9F" w:rsidRDefault="00011F9F" w:rsidP="00ED6381">
      <w:pPr>
        <w:pBdr>
          <w:bottom w:val="single" w:sz="12" w:space="0" w:color="auto"/>
        </w:pBdr>
        <w:rPr>
          <w:rFonts w:ascii="Arial" w:hAnsi="Arial"/>
        </w:rPr>
      </w:pPr>
    </w:p>
    <w:p w14:paraId="7FA137AB" w14:textId="77777777" w:rsidR="00011F9F" w:rsidRPr="00204A63" w:rsidRDefault="00011F9F" w:rsidP="00011F9F">
      <w:pPr>
        <w:ind w:left="-180"/>
        <w:rPr>
          <w:rFonts w:ascii="Arial" w:hAnsi="Arial"/>
        </w:rPr>
      </w:pPr>
    </w:p>
    <w:p w14:paraId="66E1A643" w14:textId="77777777" w:rsidR="00011F9F" w:rsidRPr="00204A63" w:rsidRDefault="00011F9F" w:rsidP="00011F9F">
      <w:pPr>
        <w:rPr>
          <w:rFonts w:ascii="Arial" w:hAnsi="Arial"/>
        </w:rPr>
        <w:sectPr w:rsidR="00011F9F" w:rsidRPr="00204A63" w:rsidSect="00D20FCB">
          <w:type w:val="continuous"/>
          <w:pgSz w:w="11906" w:h="16838"/>
          <w:pgMar w:top="1191" w:right="1797" w:bottom="1191" w:left="1797" w:header="709" w:footer="709" w:gutter="0"/>
          <w:cols w:space="708"/>
          <w:docGrid w:linePitch="360"/>
        </w:sectPr>
      </w:pPr>
    </w:p>
    <w:p w14:paraId="79B43E04" w14:textId="77777777" w:rsidR="009A3565" w:rsidRPr="00C94FFA" w:rsidRDefault="009A3565" w:rsidP="009A3565">
      <w:pPr>
        <w:outlineLvl w:val="0"/>
        <w:rPr>
          <w:rFonts w:ascii="Calibri" w:hAnsi="Calibri" w:cs="Calibri"/>
          <w:b/>
          <w:i/>
          <w:color w:val="C00000"/>
          <w:sz w:val="26"/>
          <w:szCs w:val="26"/>
        </w:rPr>
      </w:pPr>
      <w:r w:rsidRPr="00C94FFA">
        <w:rPr>
          <w:rFonts w:ascii="Calibri" w:hAnsi="Calibri" w:cs="Calibri"/>
          <w:b/>
          <w:i/>
          <w:color w:val="C00000"/>
          <w:sz w:val="26"/>
          <w:szCs w:val="26"/>
        </w:rPr>
        <w:t>WE ARE HERE FOR YOU WHEN YOU NEED US</w:t>
      </w:r>
    </w:p>
    <w:p w14:paraId="12BC0BF4" w14:textId="77777777" w:rsidR="006F796A" w:rsidRPr="006F796A" w:rsidRDefault="009A3565" w:rsidP="00A963AF">
      <w:pPr>
        <w:spacing w:before="75" w:after="225"/>
        <w:rPr>
          <w:rFonts w:ascii="Arial" w:hAnsi="Arial" w:cs="Arial"/>
          <w:sz w:val="18"/>
          <w:szCs w:val="18"/>
          <w:shd w:val="clear" w:color="auto" w:fill="FFFFFF"/>
        </w:rPr>
      </w:pPr>
      <w:r w:rsidRPr="00937CD9">
        <w:rPr>
          <w:rFonts w:ascii="Calibri" w:hAnsi="Calibri" w:cs="Calibri"/>
          <w:sz w:val="26"/>
          <w:szCs w:val="26"/>
        </w:rPr>
        <w:t>Our GP practice</w:t>
      </w:r>
      <w:r w:rsidR="00577058" w:rsidRPr="00937CD9">
        <w:rPr>
          <w:rFonts w:ascii="Calibri" w:hAnsi="Calibri" w:cs="Calibri"/>
          <w:sz w:val="26"/>
          <w:szCs w:val="26"/>
        </w:rPr>
        <w:t xml:space="preserve"> is busier than it has</w:t>
      </w:r>
      <w:r w:rsidRPr="00937CD9">
        <w:rPr>
          <w:rFonts w:ascii="Calibri" w:hAnsi="Calibri" w:cs="Calibri"/>
          <w:sz w:val="26"/>
          <w:szCs w:val="26"/>
        </w:rPr>
        <w:t xml:space="preserve"> ever been following the easing of lockdown, but we want to</w:t>
      </w:r>
      <w:r w:rsidR="00577058" w:rsidRPr="00937CD9">
        <w:rPr>
          <w:rFonts w:ascii="Calibri" w:hAnsi="Calibri" w:cs="Calibri"/>
          <w:sz w:val="26"/>
          <w:szCs w:val="26"/>
        </w:rPr>
        <w:t xml:space="preserve"> reassure you that whilst we continue</w:t>
      </w:r>
      <w:r w:rsidRPr="00937CD9">
        <w:rPr>
          <w:rFonts w:ascii="Calibri" w:hAnsi="Calibri" w:cs="Calibri"/>
          <w:sz w:val="26"/>
          <w:szCs w:val="26"/>
        </w:rPr>
        <w:t xml:space="preserve"> operating slightly differently, we are here for you when you need our help. Whilst we continue to offer routine appointments by telephone, if you need to be seen face to face, this is available following a telephone triage</w:t>
      </w:r>
      <w:r w:rsidR="00577058" w:rsidRPr="00937CD9">
        <w:rPr>
          <w:rFonts w:ascii="Calibri" w:hAnsi="Calibri" w:cs="Calibri"/>
          <w:sz w:val="26"/>
          <w:szCs w:val="26"/>
        </w:rPr>
        <w:t xml:space="preserve"> with a GP</w:t>
      </w:r>
      <w:r w:rsidRPr="00937CD9">
        <w:rPr>
          <w:rFonts w:ascii="Calibri" w:hAnsi="Calibri" w:cs="Calibri"/>
          <w:sz w:val="26"/>
          <w:szCs w:val="26"/>
        </w:rPr>
        <w:t>.</w:t>
      </w:r>
      <w:r w:rsidR="00577058" w:rsidRPr="00937CD9">
        <w:rPr>
          <w:rFonts w:ascii="Calibri" w:hAnsi="Calibri" w:cs="Calibri"/>
          <w:sz w:val="26"/>
          <w:szCs w:val="26"/>
        </w:rPr>
        <w:t xml:space="preserve"> If a GP determines that you need to be seen face to face, you will be invited down to the practice to see the doctor at a time most suitable to you and the GP.</w:t>
      </w:r>
      <w:r w:rsidR="00760BA2" w:rsidRPr="00937CD9">
        <w:rPr>
          <w:rFonts w:ascii="Calibri" w:hAnsi="Calibri" w:cs="Calibri"/>
          <w:sz w:val="26"/>
          <w:szCs w:val="26"/>
        </w:rPr>
        <w:t xml:space="preserve"> </w:t>
      </w:r>
      <w:r w:rsidR="00A963AF" w:rsidRPr="00937CD9">
        <w:rPr>
          <w:rFonts w:ascii="Calibri" w:hAnsi="Calibri" w:cs="Calibri"/>
          <w:color w:val="000000"/>
          <w:sz w:val="26"/>
          <w:szCs w:val="26"/>
        </w:rPr>
        <w:t>As numbers of positive Covid</w:t>
      </w:r>
      <w:r w:rsidR="00937CD9">
        <w:rPr>
          <w:rFonts w:ascii="Calibri" w:hAnsi="Calibri" w:cs="Calibri"/>
          <w:color w:val="000000"/>
          <w:sz w:val="26"/>
          <w:szCs w:val="26"/>
        </w:rPr>
        <w:t>-19</w:t>
      </w:r>
      <w:r w:rsidR="00A963AF" w:rsidRPr="00937CD9">
        <w:rPr>
          <w:rFonts w:ascii="Calibri" w:hAnsi="Calibri" w:cs="Calibri"/>
          <w:color w:val="000000"/>
          <w:sz w:val="26"/>
          <w:szCs w:val="26"/>
        </w:rPr>
        <w:t xml:space="preserve"> cases remain very high, t</w:t>
      </w:r>
      <w:r w:rsidR="00760BA2" w:rsidRPr="00937CD9">
        <w:rPr>
          <w:rFonts w:ascii="Calibri" w:hAnsi="Calibri" w:cs="Calibri"/>
          <w:sz w:val="26"/>
          <w:szCs w:val="26"/>
        </w:rPr>
        <w:t xml:space="preserve">his </w:t>
      </w:r>
      <w:r w:rsidR="00A963AF" w:rsidRPr="00937CD9">
        <w:rPr>
          <w:rFonts w:ascii="Calibri" w:hAnsi="Calibri" w:cs="Calibri"/>
          <w:sz w:val="26"/>
          <w:szCs w:val="26"/>
        </w:rPr>
        <w:t xml:space="preserve">measure </w:t>
      </w:r>
      <w:r w:rsidR="00760BA2" w:rsidRPr="00937CD9">
        <w:rPr>
          <w:rFonts w:ascii="Calibri" w:hAnsi="Calibri" w:cs="Calibri"/>
          <w:sz w:val="26"/>
          <w:szCs w:val="26"/>
        </w:rPr>
        <w:t xml:space="preserve">is to </w:t>
      </w:r>
      <w:r w:rsidR="00760BA2" w:rsidRPr="00937CD9">
        <w:rPr>
          <w:rFonts w:ascii="Calibri" w:hAnsi="Calibri" w:cs="Calibri"/>
          <w:color w:val="000000"/>
          <w:sz w:val="26"/>
          <w:szCs w:val="26"/>
        </w:rPr>
        <w:t xml:space="preserve">minimise risk to you and </w:t>
      </w:r>
      <w:r w:rsidR="00937CD9">
        <w:rPr>
          <w:rFonts w:ascii="Calibri" w:hAnsi="Calibri" w:cs="Calibri"/>
          <w:color w:val="000000"/>
          <w:sz w:val="26"/>
          <w:szCs w:val="26"/>
        </w:rPr>
        <w:t xml:space="preserve">to </w:t>
      </w:r>
      <w:r w:rsidR="00760BA2" w:rsidRPr="00937CD9">
        <w:rPr>
          <w:rFonts w:ascii="Calibri" w:hAnsi="Calibri" w:cs="Calibri"/>
          <w:color w:val="000000"/>
          <w:sz w:val="26"/>
          <w:szCs w:val="26"/>
        </w:rPr>
        <w:t>other patients.</w:t>
      </w:r>
      <w:r w:rsidR="00B45B68">
        <w:rPr>
          <w:rFonts w:ascii="Calibri" w:hAnsi="Calibri" w:cs="Calibri"/>
          <w:color w:val="000000"/>
          <w:sz w:val="26"/>
          <w:szCs w:val="26"/>
        </w:rPr>
        <w:t xml:space="preserve"> </w:t>
      </w:r>
      <w:r w:rsidR="00B45B68" w:rsidRPr="00CF23E9">
        <w:rPr>
          <w:rFonts w:ascii="Calibri" w:hAnsi="Calibri" w:cs="Calibri"/>
          <w:sz w:val="26"/>
          <w:szCs w:val="26"/>
          <w:shd w:val="clear" w:color="auto" w:fill="FFFFFF"/>
        </w:rPr>
        <w:t xml:space="preserve">We understand that things may be difficult </w:t>
      </w:r>
      <w:r w:rsidR="00B45B68" w:rsidRPr="00CF23E9">
        <w:rPr>
          <w:rFonts w:ascii="Calibri" w:hAnsi="Calibri" w:cs="Calibri"/>
          <w:sz w:val="26"/>
          <w:szCs w:val="26"/>
          <w:shd w:val="clear" w:color="auto" w:fill="FFFFFF"/>
        </w:rPr>
        <w:t xml:space="preserve">for our patients </w:t>
      </w:r>
      <w:proofErr w:type="gramStart"/>
      <w:r w:rsidR="00B45B68" w:rsidRPr="00CF23E9">
        <w:rPr>
          <w:rFonts w:ascii="Calibri" w:hAnsi="Calibri" w:cs="Calibri"/>
          <w:sz w:val="26"/>
          <w:szCs w:val="26"/>
          <w:shd w:val="clear" w:color="auto" w:fill="FFFFFF"/>
        </w:rPr>
        <w:t>at the moment</w:t>
      </w:r>
      <w:proofErr w:type="gramEnd"/>
      <w:r w:rsidR="00B45B68" w:rsidRPr="00CF23E9">
        <w:rPr>
          <w:rFonts w:ascii="Calibri" w:hAnsi="Calibri" w:cs="Calibri"/>
          <w:sz w:val="26"/>
          <w:szCs w:val="26"/>
          <w:shd w:val="clear" w:color="auto" w:fill="FFFFFF"/>
        </w:rPr>
        <w:t xml:space="preserve">, but they are </w:t>
      </w:r>
      <w:r w:rsidR="006F796A" w:rsidRPr="00CF23E9">
        <w:rPr>
          <w:rFonts w:ascii="Calibri" w:hAnsi="Calibri" w:cs="Calibri"/>
          <w:sz w:val="26"/>
          <w:szCs w:val="26"/>
          <w:shd w:val="clear" w:color="auto" w:fill="FFFFFF"/>
        </w:rPr>
        <w:t>also difficult for our staff</w:t>
      </w:r>
      <w:r w:rsidR="00B45B68" w:rsidRPr="00CF23E9">
        <w:rPr>
          <w:rFonts w:ascii="Calibri" w:hAnsi="Calibri" w:cs="Calibri"/>
          <w:sz w:val="26"/>
          <w:szCs w:val="26"/>
          <w:shd w:val="clear" w:color="auto" w:fill="FFFFFF"/>
        </w:rPr>
        <w:t xml:space="preserve">. Please be kind </w:t>
      </w:r>
      <w:r w:rsidR="006F796A" w:rsidRPr="00CF23E9">
        <w:rPr>
          <w:rFonts w:ascii="Calibri" w:hAnsi="Calibri" w:cs="Calibri"/>
          <w:sz w:val="26"/>
          <w:szCs w:val="26"/>
          <w:shd w:val="clear" w:color="auto" w:fill="FFFFFF"/>
        </w:rPr>
        <w:t>to our staff.</w:t>
      </w:r>
    </w:p>
    <w:p w14:paraId="532343B7" w14:textId="77777777" w:rsidR="006F796A" w:rsidRPr="00C94FFA" w:rsidRDefault="0012185F" w:rsidP="00937CD9">
      <w:pPr>
        <w:spacing w:before="75" w:after="225"/>
        <w:rPr>
          <w:rFonts w:ascii="Calibri" w:hAnsi="Calibri" w:cs="Calibri"/>
          <w:color w:val="C00000"/>
          <w:sz w:val="26"/>
          <w:szCs w:val="26"/>
        </w:rPr>
      </w:pPr>
      <w:r w:rsidRPr="00C94FFA">
        <w:rPr>
          <w:rFonts w:ascii="Calibri" w:hAnsi="Calibri" w:cs="Calibri"/>
          <w:b/>
          <w:i/>
          <w:color w:val="C00000"/>
          <w:sz w:val="26"/>
          <w:szCs w:val="26"/>
        </w:rPr>
        <w:t>STAFF CHANGES</w:t>
      </w:r>
    </w:p>
    <w:p w14:paraId="0AE9A68A" w14:textId="77777777" w:rsidR="00020111" w:rsidRDefault="00020111" w:rsidP="00020111">
      <w:pPr>
        <w:spacing w:before="75" w:after="225"/>
        <w:rPr>
          <w:rFonts w:ascii="Candara" w:hAnsi="Candara" w:cs="Candara"/>
          <w:color w:val="000000"/>
          <w:sz w:val="26"/>
          <w:szCs w:val="26"/>
        </w:rPr>
      </w:pPr>
      <w:r w:rsidRPr="00020111">
        <w:rPr>
          <w:rFonts w:ascii="Calibri" w:hAnsi="Calibri" w:cs="Calibri"/>
          <w:color w:val="000000"/>
          <w:sz w:val="26"/>
          <w:szCs w:val="26"/>
        </w:rPr>
        <w:t xml:space="preserve">Dr Lilian Swan </w:t>
      </w:r>
      <w:r w:rsidRPr="00020111">
        <w:rPr>
          <w:rFonts w:ascii="Candara" w:hAnsi="Candara" w:cs="Candara"/>
          <w:color w:val="000000"/>
          <w:sz w:val="26"/>
          <w:szCs w:val="26"/>
        </w:rPr>
        <w:t xml:space="preserve">continues to provide Dr </w:t>
      </w:r>
      <w:proofErr w:type="spellStart"/>
      <w:r w:rsidRPr="00020111">
        <w:rPr>
          <w:rFonts w:ascii="Candara" w:hAnsi="Candara" w:cs="Candara"/>
          <w:color w:val="000000"/>
          <w:sz w:val="26"/>
          <w:szCs w:val="26"/>
        </w:rPr>
        <w:t>Srikantharajah’s</w:t>
      </w:r>
      <w:proofErr w:type="spellEnd"/>
      <w:r w:rsidRPr="00020111">
        <w:rPr>
          <w:rFonts w:ascii="Candara" w:hAnsi="Candara" w:cs="Candara"/>
          <w:color w:val="000000"/>
          <w:sz w:val="26"/>
          <w:szCs w:val="26"/>
        </w:rPr>
        <w:t xml:space="preserve"> maternity </w:t>
      </w:r>
      <w:r>
        <w:rPr>
          <w:rFonts w:ascii="Candara" w:hAnsi="Candara" w:cs="Candara"/>
          <w:color w:val="000000"/>
          <w:sz w:val="26"/>
          <w:szCs w:val="26"/>
        </w:rPr>
        <w:t>leave cover until September 2022</w:t>
      </w:r>
      <w:r w:rsidRPr="00020111">
        <w:rPr>
          <w:rFonts w:ascii="Candara" w:hAnsi="Candara" w:cs="Candara"/>
          <w:color w:val="000000"/>
          <w:sz w:val="26"/>
          <w:szCs w:val="26"/>
        </w:rPr>
        <w:t xml:space="preserve">. </w:t>
      </w:r>
    </w:p>
    <w:p w14:paraId="40A6B48E" w14:textId="77777777" w:rsidR="00224605" w:rsidRPr="00937CD9" w:rsidRDefault="00224605" w:rsidP="00020111">
      <w:pPr>
        <w:spacing w:before="75" w:after="225"/>
        <w:rPr>
          <w:rFonts w:cs="Calibri"/>
          <w:color w:val="000000"/>
          <w:sz w:val="26"/>
          <w:szCs w:val="26"/>
        </w:rPr>
      </w:pPr>
      <w:r w:rsidRPr="00937CD9">
        <w:rPr>
          <w:rFonts w:ascii="Calibri" w:hAnsi="Calibri" w:cs="Calibri"/>
          <w:sz w:val="26"/>
          <w:szCs w:val="26"/>
        </w:rPr>
        <w:t xml:space="preserve">The practice welcomes </w:t>
      </w:r>
      <w:r w:rsidR="00937CD9">
        <w:rPr>
          <w:rFonts w:ascii="Calibri" w:hAnsi="Calibri" w:cs="Calibri"/>
          <w:sz w:val="26"/>
          <w:szCs w:val="26"/>
        </w:rPr>
        <w:t xml:space="preserve">the </w:t>
      </w:r>
      <w:r w:rsidRPr="00937CD9">
        <w:rPr>
          <w:rFonts w:ascii="Calibri" w:hAnsi="Calibri" w:cs="Calibri"/>
          <w:sz w:val="26"/>
          <w:szCs w:val="26"/>
        </w:rPr>
        <w:t xml:space="preserve">new Practice Nurse </w:t>
      </w:r>
      <w:proofErr w:type="spellStart"/>
      <w:r w:rsidRPr="00937CD9">
        <w:rPr>
          <w:rFonts w:ascii="Calibri" w:hAnsi="Calibri" w:cs="Calibri"/>
          <w:sz w:val="26"/>
          <w:szCs w:val="26"/>
        </w:rPr>
        <w:t>Smeralda</w:t>
      </w:r>
      <w:proofErr w:type="spellEnd"/>
      <w:r w:rsidRPr="00937CD9">
        <w:rPr>
          <w:rFonts w:ascii="Calibri" w:hAnsi="Calibri" w:cs="Calibri"/>
          <w:sz w:val="26"/>
          <w:szCs w:val="26"/>
        </w:rPr>
        <w:t xml:space="preserve"> De Lucia.</w:t>
      </w:r>
    </w:p>
    <w:p w14:paraId="56697CCF" w14:textId="77777777" w:rsidR="00224605" w:rsidRDefault="00224605" w:rsidP="0012185F">
      <w:pPr>
        <w:rPr>
          <w:rFonts w:ascii="Calibri" w:hAnsi="Calibri" w:cs="Calibri"/>
          <w:sz w:val="26"/>
          <w:szCs w:val="26"/>
        </w:rPr>
      </w:pPr>
      <w:r w:rsidRPr="00937CD9">
        <w:rPr>
          <w:rFonts w:ascii="Calibri" w:hAnsi="Calibri" w:cs="Calibri"/>
          <w:sz w:val="26"/>
          <w:szCs w:val="26"/>
        </w:rPr>
        <w:t xml:space="preserve">GP registrar </w:t>
      </w:r>
      <w:r w:rsidR="00937CD9">
        <w:rPr>
          <w:rFonts w:ascii="Calibri" w:hAnsi="Calibri" w:cs="Calibri"/>
          <w:sz w:val="26"/>
          <w:szCs w:val="26"/>
        </w:rPr>
        <w:t xml:space="preserve">- </w:t>
      </w:r>
      <w:r w:rsidRPr="00937CD9">
        <w:rPr>
          <w:rFonts w:ascii="Calibri" w:hAnsi="Calibri" w:cs="Calibri"/>
          <w:sz w:val="26"/>
          <w:szCs w:val="26"/>
        </w:rPr>
        <w:t xml:space="preserve">Dr Siti </w:t>
      </w:r>
      <w:proofErr w:type="spellStart"/>
      <w:r w:rsidRPr="00937CD9">
        <w:rPr>
          <w:rFonts w:ascii="Calibri" w:hAnsi="Calibri" w:cs="Calibri"/>
          <w:sz w:val="26"/>
          <w:szCs w:val="26"/>
        </w:rPr>
        <w:t>Patawari</w:t>
      </w:r>
      <w:proofErr w:type="spellEnd"/>
      <w:r w:rsidRPr="00937CD9">
        <w:rPr>
          <w:rFonts w:ascii="Calibri" w:hAnsi="Calibri" w:cs="Calibri"/>
          <w:sz w:val="26"/>
          <w:szCs w:val="26"/>
        </w:rPr>
        <w:t xml:space="preserve"> </w:t>
      </w:r>
      <w:r w:rsidR="00937CD9">
        <w:rPr>
          <w:rFonts w:ascii="Calibri" w:hAnsi="Calibri" w:cs="Calibri"/>
          <w:sz w:val="26"/>
          <w:szCs w:val="26"/>
        </w:rPr>
        <w:t xml:space="preserve">- </w:t>
      </w:r>
      <w:r w:rsidRPr="00937CD9">
        <w:rPr>
          <w:rFonts w:ascii="Calibri" w:hAnsi="Calibri" w:cs="Calibri"/>
          <w:sz w:val="26"/>
          <w:szCs w:val="26"/>
        </w:rPr>
        <w:t xml:space="preserve">will be leaving the practice in November 2021. </w:t>
      </w:r>
      <w:r w:rsidR="00113636" w:rsidRPr="00937CD9">
        <w:rPr>
          <w:rFonts w:ascii="Calibri" w:hAnsi="Calibri" w:cs="Calibri"/>
          <w:sz w:val="26"/>
          <w:szCs w:val="26"/>
        </w:rPr>
        <w:t>The practice will be welcoming a new GP registrar in January 2022.</w:t>
      </w:r>
    </w:p>
    <w:p w14:paraId="27E5E725" w14:textId="77777777" w:rsidR="000E4D23" w:rsidRDefault="000E4D23" w:rsidP="0012185F">
      <w:pPr>
        <w:rPr>
          <w:rFonts w:ascii="Calibri" w:hAnsi="Calibri" w:cs="Calibri"/>
          <w:sz w:val="26"/>
          <w:szCs w:val="26"/>
        </w:rPr>
      </w:pPr>
    </w:p>
    <w:p w14:paraId="39E13708" w14:textId="77777777" w:rsidR="00224605" w:rsidRPr="00C94FFA" w:rsidRDefault="00224605" w:rsidP="00224605">
      <w:pPr>
        <w:outlineLvl w:val="0"/>
        <w:rPr>
          <w:rFonts w:ascii="Calibri" w:hAnsi="Calibri" w:cs="Calibri"/>
          <w:b/>
          <w:i/>
          <w:color w:val="C00000"/>
          <w:sz w:val="26"/>
          <w:szCs w:val="26"/>
        </w:rPr>
      </w:pPr>
      <w:r w:rsidRPr="00C94FFA">
        <w:rPr>
          <w:rFonts w:ascii="Calibri" w:hAnsi="Calibri" w:cs="Calibri"/>
          <w:b/>
          <w:i/>
          <w:color w:val="C00000"/>
          <w:sz w:val="26"/>
          <w:szCs w:val="26"/>
        </w:rPr>
        <w:t>FLU</w:t>
      </w:r>
    </w:p>
    <w:p w14:paraId="1008F76A" w14:textId="77777777" w:rsidR="00113636" w:rsidRPr="00937CD9" w:rsidRDefault="007E2CBC" w:rsidP="00113636">
      <w:pPr>
        <w:rPr>
          <w:rFonts w:ascii="Calibri" w:hAnsi="Calibri" w:cs="Calibri"/>
          <w:sz w:val="26"/>
          <w:szCs w:val="26"/>
        </w:rPr>
      </w:pPr>
      <w:r w:rsidRPr="00937CD9">
        <w:rPr>
          <w:rFonts w:ascii="Calibri" w:hAnsi="Calibri" w:cs="Calibri"/>
          <w:sz w:val="26"/>
          <w:szCs w:val="26"/>
        </w:rPr>
        <w:t>We have been running our flu clinics from early September.</w:t>
      </w:r>
      <w:r w:rsidRPr="00937CD9">
        <w:rPr>
          <w:sz w:val="26"/>
          <w:szCs w:val="26"/>
        </w:rPr>
        <w:t xml:space="preserve"> </w:t>
      </w:r>
      <w:r w:rsidR="00113636" w:rsidRPr="00937CD9">
        <w:rPr>
          <w:rFonts w:ascii="Calibri" w:hAnsi="Calibri" w:cs="Calibri"/>
          <w:sz w:val="26"/>
          <w:szCs w:val="26"/>
        </w:rPr>
        <w:t>Please book an appointment by phoning 020 7795 8470.  We are holding clinics Monday-Saturday.</w:t>
      </w:r>
    </w:p>
    <w:p w14:paraId="43085840" w14:textId="77777777" w:rsidR="00224605" w:rsidRDefault="00113636" w:rsidP="00113636">
      <w:pPr>
        <w:rPr>
          <w:rFonts w:ascii="Calibri" w:hAnsi="Calibri" w:cs="Calibri"/>
          <w:sz w:val="26"/>
          <w:szCs w:val="26"/>
        </w:rPr>
      </w:pPr>
      <w:r w:rsidRPr="00937CD9">
        <w:rPr>
          <w:rFonts w:ascii="Calibri" w:hAnsi="Calibri" w:cs="Calibri"/>
          <w:sz w:val="26"/>
          <w:szCs w:val="26"/>
        </w:rPr>
        <w:t xml:space="preserve">Flu vaccines are being given by the Practice Nurse and </w:t>
      </w:r>
      <w:r w:rsidR="007E2CBC" w:rsidRPr="00937CD9">
        <w:rPr>
          <w:rFonts w:ascii="Calibri" w:hAnsi="Calibri" w:cs="Calibri"/>
          <w:sz w:val="26"/>
          <w:szCs w:val="26"/>
        </w:rPr>
        <w:t xml:space="preserve">the </w:t>
      </w:r>
      <w:r w:rsidRPr="00937CD9">
        <w:rPr>
          <w:rFonts w:ascii="Calibri" w:hAnsi="Calibri" w:cs="Calibri"/>
          <w:sz w:val="26"/>
          <w:szCs w:val="26"/>
        </w:rPr>
        <w:t>HCA.  Please arrive on time, not too early.  You will be required to wear a face covering unless you are exempt from doing so.  Roll up your sleeve ready, keep 2 metres away from other patients, use the hand sanitiser provided.</w:t>
      </w:r>
    </w:p>
    <w:p w14:paraId="322E78AD" w14:textId="77777777" w:rsidR="006F796A" w:rsidRPr="006B5E57" w:rsidRDefault="00937CD9" w:rsidP="00113636">
      <w:pPr>
        <w:rPr>
          <w:rFonts w:ascii="Calibri" w:hAnsi="Calibri" w:cs="Calibri"/>
          <w:color w:val="202124"/>
          <w:sz w:val="26"/>
          <w:szCs w:val="26"/>
          <w:shd w:val="clear" w:color="auto" w:fill="FFFFFF"/>
        </w:rPr>
      </w:pPr>
      <w:r w:rsidRPr="006B5E57">
        <w:rPr>
          <w:rFonts w:ascii="Calibri" w:hAnsi="Calibri" w:cs="Calibri"/>
          <w:color w:val="202124"/>
          <w:sz w:val="26"/>
          <w:szCs w:val="26"/>
          <w:shd w:val="clear" w:color="auto" w:fill="FFFFFF"/>
        </w:rPr>
        <w:t>An annual seasonal flu vaccine is the best way to help protect against flu. Vaccination has been shown to have many benefits including </w:t>
      </w:r>
      <w:r w:rsidRPr="006B5E57">
        <w:rPr>
          <w:rFonts w:ascii="Calibri" w:hAnsi="Calibri" w:cs="Calibri"/>
          <w:b/>
          <w:bCs/>
          <w:color w:val="202124"/>
          <w:sz w:val="26"/>
          <w:szCs w:val="26"/>
          <w:shd w:val="clear" w:color="auto" w:fill="FFFFFF"/>
        </w:rPr>
        <w:t>reducing the risk of flu illnesses, hospitalizations</w:t>
      </w:r>
      <w:r w:rsidRPr="006B5E57">
        <w:rPr>
          <w:rFonts w:ascii="Calibri" w:hAnsi="Calibri" w:cs="Calibri"/>
          <w:color w:val="202124"/>
          <w:sz w:val="26"/>
          <w:szCs w:val="26"/>
          <w:shd w:val="clear" w:color="auto" w:fill="FFFFFF"/>
        </w:rPr>
        <w:t> and even the risk of flu-related death in children.</w:t>
      </w:r>
    </w:p>
    <w:p w14:paraId="3BD84E21" w14:textId="77777777" w:rsidR="00E74981" w:rsidRPr="006B5E57" w:rsidRDefault="00E74981" w:rsidP="00113636">
      <w:pPr>
        <w:rPr>
          <w:rFonts w:ascii="Calibri" w:hAnsi="Calibri" w:cs="Calibri"/>
          <w:sz w:val="26"/>
          <w:szCs w:val="26"/>
        </w:rPr>
      </w:pPr>
    </w:p>
    <w:p w14:paraId="743A1430" w14:textId="11DF9E8C" w:rsidR="00A963AF" w:rsidRPr="00937CD9" w:rsidRDefault="00C94FFA" w:rsidP="00113636">
      <w:pPr>
        <w:rPr>
          <w:rFonts w:ascii="Calibri" w:hAnsi="Calibri" w:cs="Calibri"/>
          <w:sz w:val="26"/>
          <w:szCs w:val="26"/>
        </w:rPr>
      </w:pPr>
      <w:r>
        <w:rPr>
          <w:rFonts w:ascii="Calibri" w:hAnsi="Calibri" w:cs="Calibri"/>
          <w:b/>
          <w:i/>
          <w:noProof/>
          <w:color w:val="FF0000"/>
          <w:sz w:val="26"/>
          <w:szCs w:val="26"/>
        </w:rPr>
        <w:drawing>
          <wp:inline distT="0" distB="0" distL="0" distR="0" wp14:anchorId="282EF798" wp14:editId="2D3D771E">
            <wp:extent cx="1771650" cy="828675"/>
            <wp:effectExtent l="0" t="0" r="0" b="0"/>
            <wp:docPr id="3" name="Picture 3" descr="Flu Jab post it on a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u Jab post it on a calend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p w14:paraId="73256B39" w14:textId="77777777" w:rsidR="006F796A" w:rsidRDefault="006F796A" w:rsidP="00011F9F">
      <w:pPr>
        <w:outlineLvl w:val="0"/>
        <w:rPr>
          <w:rFonts w:ascii="Calibri" w:hAnsi="Calibri" w:cs="Calibri"/>
          <w:b/>
          <w:i/>
          <w:color w:val="FF0000"/>
          <w:sz w:val="26"/>
          <w:szCs w:val="26"/>
        </w:rPr>
      </w:pPr>
    </w:p>
    <w:p w14:paraId="7D8F5839" w14:textId="77777777" w:rsidR="007E3421" w:rsidRPr="00C94FFA" w:rsidRDefault="009B605F" w:rsidP="00011F9F">
      <w:pPr>
        <w:outlineLvl w:val="0"/>
        <w:rPr>
          <w:rFonts w:ascii="Calibri" w:hAnsi="Calibri" w:cs="Calibri"/>
          <w:b/>
          <w:i/>
          <w:color w:val="C00000"/>
          <w:sz w:val="26"/>
          <w:szCs w:val="26"/>
        </w:rPr>
      </w:pPr>
      <w:r w:rsidRPr="00C94FFA">
        <w:rPr>
          <w:rFonts w:ascii="Calibri" w:hAnsi="Calibri" w:cs="Calibri"/>
          <w:b/>
          <w:i/>
          <w:color w:val="C00000"/>
          <w:sz w:val="26"/>
          <w:szCs w:val="26"/>
        </w:rPr>
        <w:t>COVID 19 VACCINATION</w:t>
      </w:r>
      <w:r w:rsidR="00221868" w:rsidRPr="00C94FFA">
        <w:rPr>
          <w:rFonts w:ascii="Calibri" w:hAnsi="Calibri" w:cs="Calibri"/>
          <w:b/>
          <w:i/>
          <w:color w:val="C00000"/>
          <w:sz w:val="26"/>
          <w:szCs w:val="26"/>
        </w:rPr>
        <w:t xml:space="preserve"> PROGRAMME</w:t>
      </w:r>
      <w:r w:rsidR="00C941B5" w:rsidRPr="00C94FFA">
        <w:rPr>
          <w:rFonts w:ascii="Calibri" w:hAnsi="Calibri" w:cs="Calibri"/>
          <w:b/>
          <w:i/>
          <w:color w:val="C00000"/>
          <w:sz w:val="26"/>
          <w:szCs w:val="26"/>
        </w:rPr>
        <w:t xml:space="preserve"> </w:t>
      </w:r>
    </w:p>
    <w:p w14:paraId="7F387FE9" w14:textId="77777777" w:rsidR="007E2CBC" w:rsidRDefault="00C941B5" w:rsidP="00C941B5">
      <w:pPr>
        <w:rPr>
          <w:rFonts w:ascii="Calibri" w:hAnsi="Calibri" w:cs="Calibri"/>
          <w:sz w:val="26"/>
          <w:szCs w:val="26"/>
        </w:rPr>
      </w:pPr>
      <w:r w:rsidRPr="00937CD9">
        <w:rPr>
          <w:rFonts w:ascii="Calibri" w:hAnsi="Calibri" w:cs="Calibri"/>
          <w:sz w:val="26"/>
          <w:szCs w:val="26"/>
        </w:rPr>
        <w:lastRenderedPageBreak/>
        <w:t xml:space="preserve">If you are eligible to receive Covid-19 vaccination booster, you will be contacted to make an appointment.  You cannot have the booster until at least 6 months after your last Covid-19 vaccination.  </w:t>
      </w:r>
      <w:r w:rsidR="007E2CBC" w:rsidRPr="00937CD9">
        <w:rPr>
          <w:rFonts w:ascii="Calibri" w:hAnsi="Calibri" w:cs="Calibri"/>
          <w:sz w:val="26"/>
          <w:szCs w:val="26"/>
        </w:rPr>
        <w:t>You will receive a t</w:t>
      </w:r>
      <w:r w:rsidRPr="00937CD9">
        <w:rPr>
          <w:rFonts w:ascii="Calibri" w:hAnsi="Calibri" w:cs="Calibri"/>
          <w:sz w:val="26"/>
          <w:szCs w:val="26"/>
        </w:rPr>
        <w:t xml:space="preserve">ext or </w:t>
      </w:r>
      <w:r w:rsidR="007E2CBC" w:rsidRPr="00937CD9">
        <w:rPr>
          <w:rFonts w:ascii="Calibri" w:hAnsi="Calibri" w:cs="Calibri"/>
          <w:sz w:val="26"/>
          <w:szCs w:val="26"/>
        </w:rPr>
        <w:t>e</w:t>
      </w:r>
      <w:r w:rsidRPr="00937CD9">
        <w:rPr>
          <w:rFonts w:ascii="Calibri" w:hAnsi="Calibri" w:cs="Calibri"/>
          <w:sz w:val="26"/>
          <w:szCs w:val="26"/>
        </w:rPr>
        <w:t>mail, giving details of how to book a booster appointment online</w:t>
      </w:r>
      <w:r w:rsidR="007E2CBC" w:rsidRPr="00937CD9">
        <w:rPr>
          <w:rFonts w:ascii="Calibri" w:hAnsi="Calibri" w:cs="Calibri"/>
          <w:sz w:val="26"/>
          <w:szCs w:val="26"/>
        </w:rPr>
        <w:t xml:space="preserve"> at the Violet </w:t>
      </w:r>
      <w:proofErr w:type="spellStart"/>
      <w:r w:rsidR="007E2CBC" w:rsidRPr="00937CD9">
        <w:rPr>
          <w:rFonts w:ascii="Calibri" w:hAnsi="Calibri" w:cs="Calibri"/>
          <w:sz w:val="26"/>
          <w:szCs w:val="26"/>
        </w:rPr>
        <w:t>Melchett</w:t>
      </w:r>
      <w:proofErr w:type="spellEnd"/>
      <w:r w:rsidR="007E2CBC" w:rsidRPr="00937CD9">
        <w:rPr>
          <w:rFonts w:ascii="Calibri" w:hAnsi="Calibri" w:cs="Calibri"/>
          <w:sz w:val="26"/>
          <w:szCs w:val="26"/>
        </w:rPr>
        <w:t xml:space="preserve"> or St Charles Vaccination Centres.</w:t>
      </w:r>
      <w:r w:rsidR="00036B2B" w:rsidRPr="00937CD9">
        <w:rPr>
          <w:rFonts w:ascii="Calibri" w:hAnsi="Calibri" w:cs="Calibri"/>
          <w:sz w:val="26"/>
          <w:szCs w:val="26"/>
        </w:rPr>
        <w:t xml:space="preserve"> Please let us know if you are housebound and we will add you to the Covid-19 home visiting service’s waiting list. </w:t>
      </w:r>
    </w:p>
    <w:p w14:paraId="358FFB91" w14:textId="77777777" w:rsidR="00C941B5" w:rsidRPr="00937CD9" w:rsidRDefault="007E2CBC" w:rsidP="00C941B5">
      <w:pPr>
        <w:rPr>
          <w:rFonts w:ascii="Calibri" w:hAnsi="Calibri" w:cs="Calibri"/>
          <w:sz w:val="26"/>
          <w:szCs w:val="26"/>
        </w:rPr>
      </w:pPr>
      <w:r w:rsidRPr="00937CD9">
        <w:rPr>
          <w:rFonts w:ascii="Calibri" w:hAnsi="Calibri" w:cs="Calibri"/>
          <w:sz w:val="26"/>
          <w:szCs w:val="26"/>
        </w:rPr>
        <w:t>If you wish to book 1</w:t>
      </w:r>
      <w:r w:rsidRPr="00937CD9">
        <w:rPr>
          <w:rFonts w:ascii="Calibri" w:hAnsi="Calibri" w:cs="Calibri"/>
          <w:sz w:val="26"/>
          <w:szCs w:val="26"/>
          <w:vertAlign w:val="superscript"/>
        </w:rPr>
        <w:t>st</w:t>
      </w:r>
      <w:r w:rsidRPr="00937CD9">
        <w:rPr>
          <w:rFonts w:ascii="Calibri" w:hAnsi="Calibri" w:cs="Calibri"/>
          <w:sz w:val="26"/>
          <w:szCs w:val="26"/>
        </w:rPr>
        <w:t xml:space="preserve"> or 2</w:t>
      </w:r>
      <w:r w:rsidRPr="00937CD9">
        <w:rPr>
          <w:rFonts w:ascii="Calibri" w:hAnsi="Calibri" w:cs="Calibri"/>
          <w:sz w:val="26"/>
          <w:szCs w:val="26"/>
          <w:vertAlign w:val="superscript"/>
        </w:rPr>
        <w:t>nd</w:t>
      </w:r>
      <w:r w:rsidRPr="00937CD9">
        <w:rPr>
          <w:rFonts w:ascii="Calibri" w:hAnsi="Calibri" w:cs="Calibri"/>
          <w:sz w:val="26"/>
          <w:szCs w:val="26"/>
        </w:rPr>
        <w:t xml:space="preserve"> dose of Covid-19 vaccinat</w:t>
      </w:r>
      <w:r w:rsidR="00577058" w:rsidRPr="00937CD9">
        <w:rPr>
          <w:rFonts w:ascii="Calibri" w:hAnsi="Calibri" w:cs="Calibri"/>
          <w:sz w:val="26"/>
          <w:szCs w:val="26"/>
        </w:rPr>
        <w:t>ion</w:t>
      </w:r>
      <w:r w:rsidR="00E74981">
        <w:rPr>
          <w:rFonts w:ascii="Calibri" w:hAnsi="Calibri" w:cs="Calibri"/>
          <w:sz w:val="26"/>
          <w:szCs w:val="26"/>
        </w:rPr>
        <w:t>,</w:t>
      </w:r>
      <w:r w:rsidR="00577058" w:rsidRPr="00937CD9">
        <w:rPr>
          <w:rFonts w:ascii="Calibri" w:hAnsi="Calibri" w:cs="Calibri"/>
          <w:sz w:val="26"/>
          <w:szCs w:val="26"/>
        </w:rPr>
        <w:t xml:space="preserve"> p</w:t>
      </w:r>
      <w:r w:rsidR="006D7F67" w:rsidRPr="00937CD9">
        <w:rPr>
          <w:rFonts w:ascii="Calibri" w:hAnsi="Calibri" w:cs="Calibri"/>
          <w:sz w:val="26"/>
          <w:szCs w:val="26"/>
        </w:rPr>
        <w:t>lease phone</w:t>
      </w:r>
      <w:r w:rsidR="00577058" w:rsidRPr="00937CD9">
        <w:rPr>
          <w:rFonts w:ascii="Calibri" w:hAnsi="Calibri" w:cs="Calibri"/>
          <w:sz w:val="26"/>
          <w:szCs w:val="26"/>
        </w:rPr>
        <w:t xml:space="preserve"> the practice and our </w:t>
      </w:r>
      <w:r w:rsidR="009D3680" w:rsidRPr="00937CD9">
        <w:rPr>
          <w:rFonts w:ascii="Calibri" w:hAnsi="Calibri" w:cs="Calibri"/>
          <w:sz w:val="26"/>
          <w:szCs w:val="26"/>
        </w:rPr>
        <w:t>staff will</w:t>
      </w:r>
      <w:r w:rsidR="00577058" w:rsidRPr="00937CD9">
        <w:rPr>
          <w:rFonts w:ascii="Calibri" w:hAnsi="Calibri" w:cs="Calibri"/>
          <w:sz w:val="26"/>
          <w:szCs w:val="26"/>
        </w:rPr>
        <w:t xml:space="preserve"> book</w:t>
      </w:r>
      <w:r w:rsidR="006D7F67" w:rsidRPr="00937CD9">
        <w:rPr>
          <w:rFonts w:ascii="Calibri" w:hAnsi="Calibri" w:cs="Calibri"/>
          <w:sz w:val="26"/>
          <w:szCs w:val="26"/>
        </w:rPr>
        <w:t xml:space="preserve"> appointment for you in the </w:t>
      </w:r>
      <w:r w:rsidR="00760BA2" w:rsidRPr="00937CD9">
        <w:rPr>
          <w:rFonts w:ascii="Calibri" w:hAnsi="Calibri" w:cs="Calibri"/>
          <w:sz w:val="26"/>
          <w:szCs w:val="26"/>
        </w:rPr>
        <w:t xml:space="preserve">local </w:t>
      </w:r>
      <w:r w:rsidR="006D7F67" w:rsidRPr="00937CD9">
        <w:rPr>
          <w:rFonts w:ascii="Calibri" w:hAnsi="Calibri" w:cs="Calibri"/>
          <w:sz w:val="26"/>
          <w:szCs w:val="26"/>
        </w:rPr>
        <w:t>vaccination centre of your choice</w:t>
      </w:r>
      <w:r w:rsidR="00577058" w:rsidRPr="00937CD9">
        <w:rPr>
          <w:rFonts w:ascii="Calibri" w:hAnsi="Calibri" w:cs="Calibri"/>
          <w:sz w:val="26"/>
          <w:szCs w:val="26"/>
        </w:rPr>
        <w:t xml:space="preserve">. </w:t>
      </w:r>
      <w:r w:rsidR="006D7F67" w:rsidRPr="00937CD9">
        <w:rPr>
          <w:rFonts w:ascii="Calibri" w:hAnsi="Calibri" w:cs="Calibri"/>
          <w:sz w:val="26"/>
          <w:szCs w:val="26"/>
        </w:rPr>
        <w:t>You should wait 8 weeks after having 1</w:t>
      </w:r>
      <w:r w:rsidR="006D7F67" w:rsidRPr="00937CD9">
        <w:rPr>
          <w:rFonts w:ascii="Calibri" w:hAnsi="Calibri" w:cs="Calibri"/>
          <w:sz w:val="26"/>
          <w:szCs w:val="26"/>
          <w:vertAlign w:val="superscript"/>
        </w:rPr>
        <w:t>st</w:t>
      </w:r>
      <w:r w:rsidR="006D7F67" w:rsidRPr="00937CD9">
        <w:rPr>
          <w:rFonts w:ascii="Calibri" w:hAnsi="Calibri" w:cs="Calibri"/>
          <w:sz w:val="26"/>
          <w:szCs w:val="26"/>
        </w:rPr>
        <w:t xml:space="preserve"> Covid vaccination </w:t>
      </w:r>
      <w:proofErr w:type="gramStart"/>
      <w:r w:rsidR="00E74981">
        <w:rPr>
          <w:rFonts w:ascii="Calibri" w:hAnsi="Calibri" w:cs="Calibri"/>
          <w:sz w:val="26"/>
          <w:szCs w:val="26"/>
        </w:rPr>
        <w:t xml:space="preserve">in order </w:t>
      </w:r>
      <w:r w:rsidR="006D7F67" w:rsidRPr="00937CD9">
        <w:rPr>
          <w:rFonts w:ascii="Calibri" w:hAnsi="Calibri" w:cs="Calibri"/>
          <w:sz w:val="26"/>
          <w:szCs w:val="26"/>
        </w:rPr>
        <w:t>to</w:t>
      </w:r>
      <w:proofErr w:type="gramEnd"/>
      <w:r w:rsidR="006D7F67" w:rsidRPr="00937CD9">
        <w:rPr>
          <w:rFonts w:ascii="Calibri" w:hAnsi="Calibri" w:cs="Calibri"/>
          <w:sz w:val="26"/>
          <w:szCs w:val="26"/>
        </w:rPr>
        <w:t xml:space="preserve"> have 2</w:t>
      </w:r>
      <w:r w:rsidR="006D7F67" w:rsidRPr="00937CD9">
        <w:rPr>
          <w:rFonts w:ascii="Calibri" w:hAnsi="Calibri" w:cs="Calibri"/>
          <w:sz w:val="26"/>
          <w:szCs w:val="26"/>
          <w:vertAlign w:val="superscript"/>
        </w:rPr>
        <w:t>nd</w:t>
      </w:r>
      <w:r w:rsidR="006D7F67" w:rsidRPr="00937CD9">
        <w:rPr>
          <w:rFonts w:ascii="Calibri" w:hAnsi="Calibri" w:cs="Calibri"/>
          <w:sz w:val="26"/>
          <w:szCs w:val="26"/>
        </w:rPr>
        <w:t xml:space="preserve"> dose.</w:t>
      </w:r>
    </w:p>
    <w:p w14:paraId="6FB2AF22" w14:textId="77777777" w:rsidR="00760BA2" w:rsidRPr="00937CD9" w:rsidRDefault="00760BA2" w:rsidP="00C941B5">
      <w:pPr>
        <w:rPr>
          <w:rFonts w:ascii="Calibri" w:hAnsi="Calibri" w:cs="Calibri"/>
          <w:sz w:val="26"/>
          <w:szCs w:val="26"/>
        </w:rPr>
      </w:pPr>
      <w:r w:rsidRPr="00937CD9">
        <w:rPr>
          <w:rFonts w:ascii="Calibri" w:hAnsi="Calibri" w:cs="Calibri"/>
          <w:sz w:val="26"/>
          <w:szCs w:val="26"/>
        </w:rPr>
        <w:t>Healthy 12–15-year-olds are being vaccinated through school immunisations team and this programme is subject to full consent protocol which is being managed by schools. Healthy 12- to 15-year-olds will be offered one dose of the vaccination.</w:t>
      </w:r>
    </w:p>
    <w:p w14:paraId="34F593CD" w14:textId="77777777" w:rsidR="00760BA2" w:rsidRDefault="00760BA2" w:rsidP="00C941B5">
      <w:pPr>
        <w:rPr>
          <w:rFonts w:ascii="Calibri" w:hAnsi="Calibri" w:cs="Calibri"/>
          <w:sz w:val="26"/>
          <w:szCs w:val="26"/>
        </w:rPr>
      </w:pPr>
      <w:r w:rsidRPr="00937CD9">
        <w:rPr>
          <w:rFonts w:ascii="Calibri" w:hAnsi="Calibri" w:cs="Calibri"/>
          <w:sz w:val="26"/>
          <w:szCs w:val="26"/>
        </w:rPr>
        <w:t xml:space="preserve">12-15-year-olds with underlying health conditions have been offered vaccinations through their GP practice. </w:t>
      </w:r>
    </w:p>
    <w:p w14:paraId="4C340167" w14:textId="77777777" w:rsidR="002E081D" w:rsidRPr="00C94FFA" w:rsidRDefault="004704AB" w:rsidP="00E74981">
      <w:pPr>
        <w:rPr>
          <w:rFonts w:ascii="Calibri" w:hAnsi="Calibri" w:cs="Calibri"/>
          <w:color w:val="C00000"/>
          <w:sz w:val="26"/>
          <w:szCs w:val="26"/>
        </w:rPr>
      </w:pPr>
      <w:r w:rsidRPr="00C94FFA">
        <w:rPr>
          <w:rFonts w:ascii="Calibri" w:hAnsi="Calibri" w:cs="Calibri"/>
          <w:b/>
          <w:i/>
          <w:color w:val="C00000"/>
          <w:sz w:val="26"/>
          <w:szCs w:val="26"/>
        </w:rPr>
        <w:t xml:space="preserve">COVID 19 VACCINATION </w:t>
      </w:r>
    </w:p>
    <w:p w14:paraId="0226B5C5" w14:textId="77777777" w:rsidR="00E74981" w:rsidRPr="00C94FFA" w:rsidRDefault="004704AB" w:rsidP="00E74981">
      <w:pPr>
        <w:outlineLvl w:val="0"/>
        <w:rPr>
          <w:rFonts w:ascii="Calibri" w:hAnsi="Calibri" w:cs="Calibri"/>
          <w:b/>
          <w:i/>
          <w:color w:val="C00000"/>
          <w:sz w:val="26"/>
          <w:szCs w:val="26"/>
        </w:rPr>
      </w:pPr>
      <w:r w:rsidRPr="00C94FFA">
        <w:rPr>
          <w:rFonts w:ascii="Calibri" w:hAnsi="Calibri" w:cs="Calibri"/>
          <w:b/>
          <w:i/>
          <w:color w:val="C00000"/>
          <w:sz w:val="26"/>
          <w:szCs w:val="26"/>
        </w:rPr>
        <w:t>STATUS</w:t>
      </w:r>
      <w:r w:rsidR="009B605F" w:rsidRPr="00C94FFA">
        <w:rPr>
          <w:rFonts w:ascii="Calibri" w:hAnsi="Calibri" w:cs="Calibri"/>
          <w:b/>
          <w:i/>
          <w:color w:val="C00000"/>
          <w:sz w:val="26"/>
          <w:szCs w:val="26"/>
        </w:rPr>
        <w:t xml:space="preserve"> </w:t>
      </w:r>
    </w:p>
    <w:p w14:paraId="221808E1" w14:textId="77777777" w:rsidR="004704AB" w:rsidRPr="00E74981" w:rsidRDefault="004704AB" w:rsidP="00E74981">
      <w:pPr>
        <w:outlineLvl w:val="0"/>
        <w:rPr>
          <w:rFonts w:ascii="Calibri" w:hAnsi="Calibri" w:cs="Calibri"/>
          <w:b/>
          <w:i/>
          <w:color w:val="FF0000"/>
          <w:sz w:val="26"/>
          <w:szCs w:val="26"/>
        </w:rPr>
      </w:pPr>
      <w:r w:rsidRPr="00937CD9">
        <w:rPr>
          <w:rFonts w:ascii="Calibri" w:hAnsi="Calibri" w:cs="Calibri"/>
          <w:sz w:val="26"/>
          <w:szCs w:val="26"/>
          <w:bdr w:val="none" w:sz="0" w:space="0" w:color="auto" w:frame="1"/>
        </w:rPr>
        <w:t xml:space="preserve">GPs cannot provide letters showing your Covid-19 vaccination status. Please use </w:t>
      </w:r>
      <w:r w:rsidR="00E8055C">
        <w:rPr>
          <w:rFonts w:ascii="Calibri" w:hAnsi="Calibri" w:cs="Calibri"/>
          <w:sz w:val="26"/>
          <w:szCs w:val="26"/>
          <w:bdr w:val="none" w:sz="0" w:space="0" w:color="auto" w:frame="1"/>
        </w:rPr>
        <w:t xml:space="preserve">the </w:t>
      </w:r>
      <w:r w:rsidRPr="00937CD9">
        <w:rPr>
          <w:rFonts w:ascii="Calibri" w:hAnsi="Calibri" w:cs="Calibri"/>
          <w:sz w:val="26"/>
          <w:szCs w:val="26"/>
          <w:bdr w:val="none" w:sz="0" w:space="0" w:color="auto" w:frame="1"/>
        </w:rPr>
        <w:t xml:space="preserve">NHS App in order to get your vaccination </w:t>
      </w:r>
      <w:proofErr w:type="gramStart"/>
      <w:r w:rsidRPr="00937CD9">
        <w:rPr>
          <w:rFonts w:ascii="Calibri" w:hAnsi="Calibri" w:cs="Calibri"/>
          <w:sz w:val="26"/>
          <w:szCs w:val="26"/>
          <w:bdr w:val="none" w:sz="0" w:space="0" w:color="auto" w:frame="1"/>
        </w:rPr>
        <w:t>status, or</w:t>
      </w:r>
      <w:proofErr w:type="gramEnd"/>
      <w:r w:rsidRPr="00937CD9">
        <w:rPr>
          <w:rFonts w:ascii="Calibri" w:hAnsi="Calibri" w:cs="Calibri"/>
          <w:sz w:val="26"/>
          <w:szCs w:val="26"/>
          <w:bdr w:val="none" w:sz="0" w:space="0" w:color="auto" w:frame="1"/>
        </w:rPr>
        <w:t xml:space="preserve"> call 119. </w:t>
      </w:r>
    </w:p>
    <w:p w14:paraId="0F197011" w14:textId="77777777" w:rsidR="004704AB" w:rsidRPr="00937CD9" w:rsidRDefault="004704AB" w:rsidP="004704AB">
      <w:pPr>
        <w:rPr>
          <w:rFonts w:ascii="Calibri" w:hAnsi="Calibri" w:cs="Calibri"/>
          <w:sz w:val="26"/>
          <w:szCs w:val="26"/>
        </w:rPr>
      </w:pPr>
      <w:r w:rsidRPr="00937CD9">
        <w:rPr>
          <w:rFonts w:ascii="Calibri" w:hAnsi="Calibri" w:cs="Calibri"/>
          <w:sz w:val="26"/>
          <w:szCs w:val="26"/>
        </w:rPr>
        <w:t xml:space="preserve">For more </w:t>
      </w:r>
      <w:proofErr w:type="gramStart"/>
      <w:r w:rsidRPr="00937CD9">
        <w:rPr>
          <w:rFonts w:ascii="Calibri" w:hAnsi="Calibri" w:cs="Calibri"/>
          <w:sz w:val="26"/>
          <w:szCs w:val="26"/>
        </w:rPr>
        <w:t>information</w:t>
      </w:r>
      <w:proofErr w:type="gramEnd"/>
      <w:r w:rsidRPr="00937CD9">
        <w:rPr>
          <w:rFonts w:ascii="Calibri" w:hAnsi="Calibri" w:cs="Calibri"/>
          <w:sz w:val="26"/>
          <w:szCs w:val="26"/>
        </w:rPr>
        <w:t xml:space="preserve"> please visit </w:t>
      </w:r>
      <w:hyperlink r:id="rId19" w:history="1">
        <w:r w:rsidRPr="00937CD9">
          <w:rPr>
            <w:rStyle w:val="Hyperlink"/>
            <w:rFonts w:ascii="Calibri" w:hAnsi="Calibri" w:cs="Calibri"/>
            <w:b/>
            <w:bCs/>
            <w:color w:val="242424"/>
            <w:sz w:val="26"/>
            <w:szCs w:val="26"/>
            <w:bdr w:val="none" w:sz="0" w:space="0" w:color="auto" w:frame="1"/>
          </w:rPr>
          <w:t>gov.uk/demonstrating-your-vaccine-status</w:t>
        </w:r>
      </w:hyperlink>
    </w:p>
    <w:p w14:paraId="5DECFBDD" w14:textId="77777777" w:rsidR="004704AB" w:rsidRPr="006F796A" w:rsidRDefault="004704AB" w:rsidP="006F796A">
      <w:pPr>
        <w:shd w:val="clear" w:color="auto" w:fill="FFFFFF"/>
        <w:rPr>
          <w:rFonts w:ascii="Calibri" w:hAnsi="Calibri" w:cs="Calibri"/>
          <w:sz w:val="26"/>
          <w:szCs w:val="26"/>
          <w:bdr w:val="none" w:sz="0" w:space="0" w:color="auto" w:frame="1"/>
        </w:rPr>
      </w:pPr>
      <w:r w:rsidRPr="00937CD9">
        <w:rPr>
          <w:rFonts w:ascii="Calibri" w:hAnsi="Calibri" w:cs="Calibri"/>
          <w:sz w:val="26"/>
          <w:szCs w:val="26"/>
          <w:bdr w:val="none" w:sz="0" w:space="0" w:color="auto" w:frame="1"/>
        </w:rPr>
        <w:t xml:space="preserve"> </w:t>
      </w:r>
      <w:r w:rsidRPr="00937CD9">
        <w:rPr>
          <w:rFonts w:ascii="Calibri" w:hAnsi="Calibri" w:cs="Calibri"/>
          <w:sz w:val="26"/>
          <w:szCs w:val="26"/>
        </w:rPr>
        <w:t xml:space="preserve">Please note if your Covid-19 vaccine was administered abroad, even if entered by your GP practice in your medical record, this will not show in </w:t>
      </w:r>
      <w:r w:rsidR="00E8055C">
        <w:rPr>
          <w:rFonts w:ascii="Calibri" w:hAnsi="Calibri" w:cs="Calibri"/>
          <w:sz w:val="26"/>
          <w:szCs w:val="26"/>
        </w:rPr>
        <w:t xml:space="preserve">the </w:t>
      </w:r>
      <w:r w:rsidRPr="00937CD9">
        <w:rPr>
          <w:rFonts w:ascii="Calibri" w:hAnsi="Calibri" w:cs="Calibri"/>
          <w:sz w:val="26"/>
          <w:szCs w:val="26"/>
        </w:rPr>
        <w:t xml:space="preserve">NHS app. Only vaccines administered in the UK will show in the NHS app. Please access your online record via TPP </w:t>
      </w:r>
      <w:proofErr w:type="gramStart"/>
      <w:r w:rsidRPr="00937CD9">
        <w:rPr>
          <w:rFonts w:ascii="Calibri" w:hAnsi="Calibri" w:cs="Calibri"/>
          <w:sz w:val="26"/>
          <w:szCs w:val="26"/>
        </w:rPr>
        <w:t>in order to</w:t>
      </w:r>
      <w:proofErr w:type="gramEnd"/>
      <w:r w:rsidRPr="00937CD9">
        <w:rPr>
          <w:rFonts w:ascii="Calibri" w:hAnsi="Calibri" w:cs="Calibri"/>
          <w:sz w:val="26"/>
          <w:szCs w:val="26"/>
        </w:rPr>
        <w:t xml:space="preserve"> access your vaccination record entered by the practice. </w:t>
      </w:r>
    </w:p>
    <w:p w14:paraId="67873642" w14:textId="77777777" w:rsidR="004704AB" w:rsidRDefault="004704AB" w:rsidP="00011F9F">
      <w:pPr>
        <w:outlineLvl w:val="0"/>
        <w:rPr>
          <w:rFonts w:ascii="Calibri" w:hAnsi="Calibri" w:cs="Calibri"/>
          <w:sz w:val="26"/>
          <w:szCs w:val="26"/>
        </w:rPr>
      </w:pPr>
      <w:r w:rsidRPr="00937CD9">
        <w:rPr>
          <w:rFonts w:ascii="Calibri" w:hAnsi="Calibri" w:cs="Calibri"/>
          <w:sz w:val="26"/>
          <w:szCs w:val="26"/>
        </w:rPr>
        <w:t>Please visit the practice news section on our website for more information.</w:t>
      </w:r>
    </w:p>
    <w:p w14:paraId="49396E2C" w14:textId="77777777" w:rsidR="00011F9F" w:rsidRPr="00C94FFA" w:rsidRDefault="006D7F67" w:rsidP="00011F9F">
      <w:pPr>
        <w:outlineLvl w:val="0"/>
        <w:rPr>
          <w:rFonts w:ascii="Calibri" w:hAnsi="Calibri" w:cs="Calibri"/>
          <w:b/>
          <w:i/>
          <w:color w:val="C00000"/>
          <w:sz w:val="26"/>
          <w:szCs w:val="26"/>
        </w:rPr>
      </w:pPr>
      <w:r w:rsidRPr="00C94FFA">
        <w:rPr>
          <w:rFonts w:ascii="Calibri" w:hAnsi="Calibri" w:cs="Calibri"/>
          <w:b/>
          <w:i/>
          <w:color w:val="C00000"/>
          <w:sz w:val="26"/>
          <w:szCs w:val="26"/>
        </w:rPr>
        <w:t xml:space="preserve">GP </w:t>
      </w:r>
      <w:proofErr w:type="gramStart"/>
      <w:r w:rsidRPr="00C94FFA">
        <w:rPr>
          <w:rFonts w:ascii="Calibri" w:hAnsi="Calibri" w:cs="Calibri"/>
          <w:b/>
          <w:i/>
          <w:color w:val="C00000"/>
          <w:sz w:val="26"/>
          <w:szCs w:val="26"/>
        </w:rPr>
        <w:t>PATIENTS</w:t>
      </w:r>
      <w:proofErr w:type="gramEnd"/>
      <w:r w:rsidRPr="00C94FFA">
        <w:rPr>
          <w:rFonts w:ascii="Calibri" w:hAnsi="Calibri" w:cs="Calibri"/>
          <w:b/>
          <w:i/>
          <w:color w:val="C00000"/>
          <w:sz w:val="26"/>
          <w:szCs w:val="26"/>
        </w:rPr>
        <w:t xml:space="preserve"> SATISFACTION RESULTS – OUTSTANDING RESULTS</w:t>
      </w:r>
    </w:p>
    <w:p w14:paraId="3B4472EA" w14:textId="77777777" w:rsidR="006D7F67" w:rsidRDefault="00036B2B" w:rsidP="00ED6381">
      <w:pPr>
        <w:rPr>
          <w:rFonts w:ascii="Calibri" w:hAnsi="Calibri" w:cs="Calibri"/>
          <w:color w:val="000000"/>
          <w:sz w:val="26"/>
          <w:szCs w:val="26"/>
          <w:shd w:val="clear" w:color="auto" w:fill="FFFFFF"/>
        </w:rPr>
      </w:pPr>
      <w:r w:rsidRPr="00937CD9">
        <w:rPr>
          <w:rFonts w:ascii="Calibri" w:hAnsi="Calibri" w:cs="Calibri"/>
          <w:color w:val="201F1E"/>
          <w:sz w:val="26"/>
          <w:szCs w:val="26"/>
          <w:shd w:val="clear" w:color="auto" w:fill="FFFFFF"/>
        </w:rPr>
        <w:t xml:space="preserve">The GP </w:t>
      </w:r>
      <w:r w:rsidR="006D7F67" w:rsidRPr="00937CD9">
        <w:rPr>
          <w:rFonts w:ascii="Calibri" w:hAnsi="Calibri" w:cs="Calibri"/>
          <w:color w:val="201F1E"/>
          <w:sz w:val="26"/>
          <w:szCs w:val="26"/>
          <w:shd w:val="clear" w:color="auto" w:fill="FFFFFF"/>
        </w:rPr>
        <w:t>Patient </w:t>
      </w:r>
      <w:r w:rsidR="006D7F67" w:rsidRPr="00937CD9">
        <w:rPr>
          <w:rStyle w:val="mark5r3iahj0w"/>
          <w:rFonts w:ascii="Calibri" w:hAnsi="Calibri" w:cs="Calibri"/>
          <w:color w:val="201F1E"/>
          <w:sz w:val="26"/>
          <w:szCs w:val="26"/>
          <w:bdr w:val="none" w:sz="0" w:space="0" w:color="auto" w:frame="1"/>
          <w:shd w:val="clear" w:color="auto" w:fill="FFFFFF"/>
        </w:rPr>
        <w:t>Survey</w:t>
      </w:r>
      <w:r w:rsidR="006D7F67" w:rsidRPr="00937CD9">
        <w:rPr>
          <w:rFonts w:ascii="Calibri" w:hAnsi="Calibri" w:cs="Calibri"/>
          <w:color w:val="201F1E"/>
          <w:sz w:val="26"/>
          <w:szCs w:val="26"/>
          <w:shd w:val="clear" w:color="auto" w:fill="FFFFFF"/>
        </w:rPr>
        <w:t> results for 2021 have been published</w:t>
      </w:r>
      <w:r w:rsidRPr="00937CD9">
        <w:rPr>
          <w:rFonts w:ascii="Calibri" w:hAnsi="Calibri" w:cs="Calibri"/>
          <w:color w:val="201F1E"/>
          <w:sz w:val="26"/>
          <w:szCs w:val="26"/>
          <w:shd w:val="clear" w:color="auto" w:fill="FFFFFF"/>
        </w:rPr>
        <w:t xml:space="preserve"> by the CCG</w:t>
      </w:r>
      <w:r w:rsidR="006D7F67" w:rsidRPr="00937CD9">
        <w:rPr>
          <w:rFonts w:ascii="Calibri" w:hAnsi="Calibri" w:cs="Calibri"/>
          <w:color w:val="201F1E"/>
          <w:sz w:val="26"/>
          <w:szCs w:val="26"/>
          <w:shd w:val="clear" w:color="auto" w:fill="FFFFFF"/>
        </w:rPr>
        <w:t>. </w:t>
      </w:r>
      <w:r w:rsidR="006D7F67" w:rsidRPr="00937CD9">
        <w:rPr>
          <w:rFonts w:ascii="Calibri" w:hAnsi="Calibri" w:cs="Calibri"/>
          <w:color w:val="000000"/>
          <w:sz w:val="26"/>
          <w:szCs w:val="26"/>
          <w:bdr w:val="none" w:sz="0" w:space="0" w:color="auto" w:frame="1"/>
          <w:shd w:val="clear" w:color="auto" w:fill="FFFFFF"/>
        </w:rPr>
        <w:t xml:space="preserve">The results were positive for West </w:t>
      </w:r>
      <w:r w:rsidR="006D7F67" w:rsidRPr="00937CD9">
        <w:rPr>
          <w:rFonts w:ascii="Calibri" w:hAnsi="Calibri" w:cs="Calibri"/>
          <w:color w:val="000000"/>
          <w:sz w:val="26"/>
          <w:szCs w:val="26"/>
          <w:bdr w:val="none" w:sz="0" w:space="0" w:color="auto" w:frame="1"/>
          <w:shd w:val="clear" w:color="auto" w:fill="FFFFFF"/>
        </w:rPr>
        <w:t>London practices, with all metrics scoring higher than the London average and all but one metric scoring higher than NWL CCG.</w:t>
      </w:r>
      <w:r w:rsidR="006D7F67" w:rsidRPr="00937CD9">
        <w:rPr>
          <w:rFonts w:ascii="Calibri" w:hAnsi="Calibri" w:cs="Calibri"/>
          <w:color w:val="201F1E"/>
          <w:sz w:val="26"/>
          <w:szCs w:val="26"/>
          <w:shd w:val="clear" w:color="auto" w:fill="FFFFFF"/>
        </w:rPr>
        <w:t> The results for West London practic</w:t>
      </w:r>
      <w:r w:rsidR="00760BA2" w:rsidRPr="00937CD9">
        <w:rPr>
          <w:rFonts w:ascii="Calibri" w:hAnsi="Calibri" w:cs="Calibri"/>
          <w:color w:val="201F1E"/>
          <w:sz w:val="26"/>
          <w:szCs w:val="26"/>
          <w:shd w:val="clear" w:color="auto" w:fill="FFFFFF"/>
        </w:rPr>
        <w:t xml:space="preserve">es have been </w:t>
      </w:r>
      <w:proofErr w:type="gramStart"/>
      <w:r w:rsidR="00760BA2" w:rsidRPr="00937CD9">
        <w:rPr>
          <w:rFonts w:ascii="Calibri" w:hAnsi="Calibri" w:cs="Calibri"/>
          <w:color w:val="201F1E"/>
          <w:sz w:val="26"/>
          <w:szCs w:val="26"/>
          <w:shd w:val="clear" w:color="auto" w:fill="FFFFFF"/>
        </w:rPr>
        <w:t>analysed, and</w:t>
      </w:r>
      <w:proofErr w:type="gramEnd"/>
      <w:r w:rsidR="00760BA2" w:rsidRPr="00937CD9">
        <w:rPr>
          <w:rFonts w:ascii="Calibri" w:hAnsi="Calibri" w:cs="Calibri"/>
          <w:color w:val="201F1E"/>
          <w:sz w:val="26"/>
          <w:szCs w:val="26"/>
          <w:shd w:val="clear" w:color="auto" w:fill="FFFFFF"/>
        </w:rPr>
        <w:t xml:space="preserve"> are shown in news section on the practice’s website</w:t>
      </w:r>
      <w:r w:rsidR="006D7F67" w:rsidRPr="00937CD9">
        <w:rPr>
          <w:rFonts w:ascii="Calibri" w:hAnsi="Calibri" w:cs="Calibri"/>
          <w:color w:val="201F1E"/>
          <w:sz w:val="26"/>
          <w:szCs w:val="26"/>
          <w:shd w:val="clear" w:color="auto" w:fill="FFFFFF"/>
        </w:rPr>
        <w:t>. </w:t>
      </w:r>
      <w:r w:rsidRPr="00937CD9">
        <w:rPr>
          <w:rFonts w:ascii="Calibri" w:hAnsi="Calibri" w:cs="Calibri"/>
          <w:color w:val="201F1E"/>
          <w:sz w:val="26"/>
          <w:szCs w:val="26"/>
          <w:shd w:val="clear" w:color="auto" w:fill="FFFFFF"/>
        </w:rPr>
        <w:t xml:space="preserve">There </w:t>
      </w:r>
      <w:r w:rsidRPr="00937CD9">
        <w:rPr>
          <w:rFonts w:ascii="Calibri" w:hAnsi="Calibri" w:cs="Calibri"/>
          <w:color w:val="000000"/>
          <w:sz w:val="26"/>
          <w:szCs w:val="26"/>
          <w:shd w:val="clear" w:color="auto" w:fill="FFFFFF"/>
        </w:rPr>
        <w:t>are only 2 practices, including Abingdon Medical Practice, out of 40 practices in the CCG</w:t>
      </w:r>
      <w:r w:rsidR="00760BA2" w:rsidRPr="00937CD9">
        <w:rPr>
          <w:rFonts w:ascii="Calibri" w:hAnsi="Calibri" w:cs="Calibri"/>
          <w:color w:val="000000"/>
          <w:sz w:val="26"/>
          <w:szCs w:val="26"/>
          <w:shd w:val="clear" w:color="auto" w:fill="FFFFFF"/>
        </w:rPr>
        <w:t xml:space="preserve"> who achieved full (green</w:t>
      </w:r>
      <w:r w:rsidRPr="00937CD9">
        <w:rPr>
          <w:rFonts w:ascii="Calibri" w:hAnsi="Calibri" w:cs="Calibri"/>
          <w:color w:val="000000"/>
          <w:sz w:val="26"/>
          <w:szCs w:val="26"/>
          <w:shd w:val="clear" w:color="auto" w:fill="FFFFFF"/>
        </w:rPr>
        <w:t>) </w:t>
      </w:r>
      <w:r w:rsidRPr="00937CD9">
        <w:rPr>
          <w:rStyle w:val="mark1y5ewbbip"/>
          <w:rFonts w:ascii="Calibri" w:hAnsi="Calibri" w:cs="Calibri"/>
          <w:color w:val="000000"/>
          <w:sz w:val="26"/>
          <w:szCs w:val="26"/>
          <w:bdr w:val="none" w:sz="0" w:space="0" w:color="auto" w:frame="1"/>
          <w:shd w:val="clear" w:color="auto" w:fill="FFFFFF"/>
        </w:rPr>
        <w:t>satisfaction</w:t>
      </w:r>
      <w:r w:rsidRPr="00937CD9">
        <w:rPr>
          <w:rFonts w:ascii="Calibri" w:hAnsi="Calibri" w:cs="Calibri"/>
          <w:color w:val="000000"/>
          <w:sz w:val="26"/>
          <w:szCs w:val="26"/>
          <w:shd w:val="clear" w:color="auto" w:fill="FFFFFF"/>
        </w:rPr>
        <w:t> </w:t>
      </w:r>
      <w:r w:rsidR="00760BA2" w:rsidRPr="00937CD9">
        <w:rPr>
          <w:rFonts w:ascii="Calibri" w:hAnsi="Calibri" w:cs="Calibri"/>
          <w:color w:val="000000"/>
          <w:sz w:val="26"/>
          <w:szCs w:val="26"/>
          <w:shd w:val="clear" w:color="auto" w:fill="FFFFFF"/>
        </w:rPr>
        <w:t xml:space="preserve">rating </w:t>
      </w:r>
      <w:r w:rsidRPr="00937CD9">
        <w:rPr>
          <w:rFonts w:ascii="Calibri" w:hAnsi="Calibri" w:cs="Calibri"/>
          <w:color w:val="000000"/>
          <w:sz w:val="26"/>
          <w:szCs w:val="26"/>
          <w:shd w:val="clear" w:color="auto" w:fill="FFFFFF"/>
        </w:rPr>
        <w:t xml:space="preserve">across </w:t>
      </w:r>
      <w:proofErr w:type="gramStart"/>
      <w:r w:rsidRPr="00937CD9">
        <w:rPr>
          <w:rFonts w:ascii="Calibri" w:hAnsi="Calibri" w:cs="Calibri"/>
          <w:color w:val="000000"/>
          <w:sz w:val="26"/>
          <w:szCs w:val="26"/>
          <w:shd w:val="clear" w:color="auto" w:fill="FFFFFF"/>
        </w:rPr>
        <w:t>all of</w:t>
      </w:r>
      <w:proofErr w:type="gramEnd"/>
      <w:r w:rsidRPr="00937CD9">
        <w:rPr>
          <w:rFonts w:ascii="Calibri" w:hAnsi="Calibri" w:cs="Calibri"/>
          <w:color w:val="000000"/>
          <w:sz w:val="26"/>
          <w:szCs w:val="26"/>
          <w:shd w:val="clear" w:color="auto" w:fill="FFFFFF"/>
        </w:rPr>
        <w:t xml:space="preserve"> the 18 areas.</w:t>
      </w:r>
    </w:p>
    <w:p w14:paraId="4BF9482F" w14:textId="77777777" w:rsidR="000E4D23" w:rsidRPr="00937CD9" w:rsidRDefault="000E4D23" w:rsidP="00ED6381">
      <w:pPr>
        <w:rPr>
          <w:rFonts w:ascii="Calibri" w:hAnsi="Calibri" w:cs="Calibri"/>
          <w:color w:val="000000"/>
          <w:sz w:val="26"/>
          <w:szCs w:val="26"/>
          <w:shd w:val="clear" w:color="auto" w:fill="FFFFFF"/>
        </w:rPr>
      </w:pPr>
    </w:p>
    <w:p w14:paraId="3553105C" w14:textId="77777777" w:rsidR="00011F9F" w:rsidRPr="00C94FFA" w:rsidRDefault="00011F9F" w:rsidP="00011F9F">
      <w:pPr>
        <w:outlineLvl w:val="0"/>
        <w:rPr>
          <w:rFonts w:ascii="Calibri" w:hAnsi="Calibri" w:cs="Calibri"/>
          <w:b/>
          <w:i/>
          <w:color w:val="C00000"/>
          <w:sz w:val="26"/>
          <w:szCs w:val="26"/>
        </w:rPr>
      </w:pPr>
      <w:r w:rsidRPr="00C94FFA">
        <w:rPr>
          <w:rFonts w:ascii="Calibri" w:hAnsi="Calibri" w:cs="Calibri"/>
          <w:b/>
          <w:i/>
          <w:color w:val="C00000"/>
          <w:sz w:val="26"/>
          <w:szCs w:val="26"/>
        </w:rPr>
        <w:t>PATIENT PARTICIPATION GROUP</w:t>
      </w:r>
    </w:p>
    <w:p w14:paraId="4EA778BB" w14:textId="77777777" w:rsidR="007E3421" w:rsidRPr="00937CD9" w:rsidRDefault="00011F9F" w:rsidP="00845555">
      <w:pPr>
        <w:spacing w:after="200" w:line="276" w:lineRule="auto"/>
        <w:rPr>
          <w:rFonts w:ascii="Calibri" w:eastAsia="Calibri" w:hAnsi="Calibri" w:cs="Calibri"/>
          <w:sz w:val="26"/>
          <w:szCs w:val="26"/>
          <w:lang w:eastAsia="en-US"/>
        </w:rPr>
      </w:pPr>
      <w:r w:rsidRPr="00937CD9">
        <w:rPr>
          <w:rFonts w:ascii="Calibri" w:eastAsia="Calibri" w:hAnsi="Calibri" w:cs="Calibri"/>
          <w:sz w:val="26"/>
          <w:szCs w:val="26"/>
          <w:lang w:eastAsia="en-US"/>
        </w:rPr>
        <w:t xml:space="preserve">The PPG is a great way to understand more about what goes on in your practice. We do three interactive sessions a year where you can understand a little more about the services that the Abingdon Medical Practice offers our patients. For the safety of our patients and staff during the current pandemic the meetings are taking place online. The group is open to all patients; please contact reception if you are interested in joining. </w:t>
      </w:r>
    </w:p>
    <w:sectPr w:rsidR="007E3421" w:rsidRPr="00937CD9" w:rsidSect="001A72B1">
      <w:type w:val="continuous"/>
      <w:pgSz w:w="11906" w:h="16838"/>
      <w:pgMar w:top="1440" w:right="680" w:bottom="1440" w:left="1134" w:header="709" w:footer="709" w:gutter="567"/>
      <w:cols w:num="3" w:sep="1" w:space="4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EEF5" w14:textId="77777777" w:rsidR="00E560B4" w:rsidRDefault="00E560B4" w:rsidP="009B605F">
      <w:r>
        <w:separator/>
      </w:r>
    </w:p>
  </w:endnote>
  <w:endnote w:type="continuationSeparator" w:id="0">
    <w:p w14:paraId="5704282C" w14:textId="77777777" w:rsidR="00E560B4" w:rsidRDefault="00E560B4" w:rsidP="009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Light">
    <w:altName w:val="Aller Ligh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BCFC" w14:textId="77777777" w:rsidR="009B605F" w:rsidRDefault="009B6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A5D6" w14:textId="77777777" w:rsidR="009B605F" w:rsidRDefault="009B6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8B7A" w14:textId="77777777" w:rsidR="009B605F" w:rsidRDefault="009B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B57F" w14:textId="77777777" w:rsidR="00E560B4" w:rsidRDefault="00E560B4" w:rsidP="009B605F">
      <w:r>
        <w:separator/>
      </w:r>
    </w:p>
  </w:footnote>
  <w:footnote w:type="continuationSeparator" w:id="0">
    <w:p w14:paraId="6C26C768" w14:textId="77777777" w:rsidR="00E560B4" w:rsidRDefault="00E560B4" w:rsidP="009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4BEC" w14:textId="77777777" w:rsidR="009B605F" w:rsidRDefault="009B6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FA61" w14:textId="77777777" w:rsidR="009B605F" w:rsidRDefault="009B6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1F71" w14:textId="77777777" w:rsidR="009B605F" w:rsidRDefault="009B6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611"/>
    <w:multiLevelType w:val="hybridMultilevel"/>
    <w:tmpl w:val="3836D786"/>
    <w:lvl w:ilvl="0" w:tplc="08090001">
      <w:start w:val="1"/>
      <w:numFmt w:val="bullet"/>
      <w:lvlText w:val=""/>
      <w:lvlJc w:val="left"/>
      <w:pPr>
        <w:ind w:left="720" w:hanging="360"/>
      </w:pPr>
      <w:rPr>
        <w:rFonts w:ascii="Symbol" w:hAnsi="Symbol"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462B"/>
    <w:multiLevelType w:val="hybridMultilevel"/>
    <w:tmpl w:val="77C4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65FF"/>
    <w:multiLevelType w:val="hybridMultilevel"/>
    <w:tmpl w:val="4A42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49FC"/>
    <w:multiLevelType w:val="hybridMultilevel"/>
    <w:tmpl w:val="6026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302D8"/>
    <w:multiLevelType w:val="hybridMultilevel"/>
    <w:tmpl w:val="3386E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91B7D"/>
    <w:multiLevelType w:val="hybridMultilevel"/>
    <w:tmpl w:val="CC9C2EFC"/>
    <w:lvl w:ilvl="0" w:tplc="2DAA52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E20D5"/>
    <w:multiLevelType w:val="hybridMultilevel"/>
    <w:tmpl w:val="99A2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2548D"/>
    <w:multiLevelType w:val="hybridMultilevel"/>
    <w:tmpl w:val="5B8A5824"/>
    <w:lvl w:ilvl="0" w:tplc="1A767E9A">
      <w:numFmt w:val="bullet"/>
      <w:lvlText w:val="-"/>
      <w:lvlJc w:val="left"/>
      <w:pPr>
        <w:ind w:left="720" w:hanging="360"/>
      </w:pPr>
      <w:rPr>
        <w:rFonts w:ascii="Candara" w:eastAsia="Calibr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95B49"/>
    <w:multiLevelType w:val="hybridMultilevel"/>
    <w:tmpl w:val="65944696"/>
    <w:lvl w:ilvl="0" w:tplc="EBCCA82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11B4C"/>
    <w:multiLevelType w:val="multilevel"/>
    <w:tmpl w:val="BF0A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ED1D10"/>
    <w:multiLevelType w:val="multilevel"/>
    <w:tmpl w:val="6B6C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635081"/>
    <w:multiLevelType w:val="hybridMultilevel"/>
    <w:tmpl w:val="5D0E6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1"/>
  </w:num>
  <w:num w:numId="5">
    <w:abstractNumId w:val="6"/>
  </w:num>
  <w:num w:numId="6">
    <w:abstractNumId w:val="2"/>
  </w:num>
  <w:num w:numId="7">
    <w:abstractNumId w:val="0"/>
  </w:num>
  <w:num w:numId="8">
    <w:abstractNumId w:val="7"/>
  </w:num>
  <w:num w:numId="9">
    <w:abstractNumId w:val="10"/>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0C"/>
    <w:rsid w:val="00001E50"/>
    <w:rsid w:val="00005967"/>
    <w:rsid w:val="00011F9F"/>
    <w:rsid w:val="00020111"/>
    <w:rsid w:val="00026838"/>
    <w:rsid w:val="00036B2B"/>
    <w:rsid w:val="00044419"/>
    <w:rsid w:val="000537FC"/>
    <w:rsid w:val="000650A1"/>
    <w:rsid w:val="000723C1"/>
    <w:rsid w:val="00091D8E"/>
    <w:rsid w:val="0009384F"/>
    <w:rsid w:val="0009474A"/>
    <w:rsid w:val="000A6914"/>
    <w:rsid w:val="000A69D3"/>
    <w:rsid w:val="000C198F"/>
    <w:rsid w:val="000D02E0"/>
    <w:rsid w:val="000E4D23"/>
    <w:rsid w:val="000F0D9B"/>
    <w:rsid w:val="00105551"/>
    <w:rsid w:val="00113636"/>
    <w:rsid w:val="00120C86"/>
    <w:rsid w:val="0012185F"/>
    <w:rsid w:val="0012474F"/>
    <w:rsid w:val="00152E96"/>
    <w:rsid w:val="00164EDA"/>
    <w:rsid w:val="001667D6"/>
    <w:rsid w:val="001751C7"/>
    <w:rsid w:val="001801E5"/>
    <w:rsid w:val="001954E3"/>
    <w:rsid w:val="00197D4F"/>
    <w:rsid w:val="001A72B1"/>
    <w:rsid w:val="001B30E7"/>
    <w:rsid w:val="001B3E43"/>
    <w:rsid w:val="001B7453"/>
    <w:rsid w:val="001B7515"/>
    <w:rsid w:val="001C1636"/>
    <w:rsid w:val="001F5503"/>
    <w:rsid w:val="002013E1"/>
    <w:rsid w:val="00202F90"/>
    <w:rsid w:val="002040E3"/>
    <w:rsid w:val="00204A63"/>
    <w:rsid w:val="0021754B"/>
    <w:rsid w:val="00221868"/>
    <w:rsid w:val="00224605"/>
    <w:rsid w:val="00234EC0"/>
    <w:rsid w:val="002674AB"/>
    <w:rsid w:val="00287D5B"/>
    <w:rsid w:val="002A3532"/>
    <w:rsid w:val="002A7F12"/>
    <w:rsid w:val="002B4F88"/>
    <w:rsid w:val="002C4DB3"/>
    <w:rsid w:val="002D1CDB"/>
    <w:rsid w:val="002E081D"/>
    <w:rsid w:val="002E3B0F"/>
    <w:rsid w:val="002F40B0"/>
    <w:rsid w:val="002F7F8C"/>
    <w:rsid w:val="0030250C"/>
    <w:rsid w:val="00304C60"/>
    <w:rsid w:val="00307871"/>
    <w:rsid w:val="00312007"/>
    <w:rsid w:val="00317E0E"/>
    <w:rsid w:val="00333708"/>
    <w:rsid w:val="003531A2"/>
    <w:rsid w:val="0035569A"/>
    <w:rsid w:val="00365A4B"/>
    <w:rsid w:val="003802D7"/>
    <w:rsid w:val="003846E4"/>
    <w:rsid w:val="003C6E27"/>
    <w:rsid w:val="003D282E"/>
    <w:rsid w:val="003E37C4"/>
    <w:rsid w:val="003E7856"/>
    <w:rsid w:val="003F1D1D"/>
    <w:rsid w:val="00425182"/>
    <w:rsid w:val="00430D7A"/>
    <w:rsid w:val="00462C47"/>
    <w:rsid w:val="004704AB"/>
    <w:rsid w:val="0047402F"/>
    <w:rsid w:val="004953B1"/>
    <w:rsid w:val="004A165D"/>
    <w:rsid w:val="004B49C4"/>
    <w:rsid w:val="004D1E45"/>
    <w:rsid w:val="004E110F"/>
    <w:rsid w:val="004F6928"/>
    <w:rsid w:val="004F7EEF"/>
    <w:rsid w:val="00516FF8"/>
    <w:rsid w:val="00522D58"/>
    <w:rsid w:val="005270BA"/>
    <w:rsid w:val="00530B82"/>
    <w:rsid w:val="00532B0F"/>
    <w:rsid w:val="005355E1"/>
    <w:rsid w:val="00576A49"/>
    <w:rsid w:val="00576B77"/>
    <w:rsid w:val="00577058"/>
    <w:rsid w:val="00586F8B"/>
    <w:rsid w:val="005B2E88"/>
    <w:rsid w:val="005B53B3"/>
    <w:rsid w:val="005C25B1"/>
    <w:rsid w:val="005D1373"/>
    <w:rsid w:val="005D57D6"/>
    <w:rsid w:val="005E4992"/>
    <w:rsid w:val="005F1C67"/>
    <w:rsid w:val="00601767"/>
    <w:rsid w:val="00605336"/>
    <w:rsid w:val="00610B44"/>
    <w:rsid w:val="0062331B"/>
    <w:rsid w:val="00632C16"/>
    <w:rsid w:val="0063677C"/>
    <w:rsid w:val="006417A0"/>
    <w:rsid w:val="00655665"/>
    <w:rsid w:val="006630C3"/>
    <w:rsid w:val="00675538"/>
    <w:rsid w:val="006A3DB5"/>
    <w:rsid w:val="006B2C00"/>
    <w:rsid w:val="006B5E57"/>
    <w:rsid w:val="006D06B2"/>
    <w:rsid w:val="006D7F67"/>
    <w:rsid w:val="006E25A8"/>
    <w:rsid w:val="006E5397"/>
    <w:rsid w:val="006E61F4"/>
    <w:rsid w:val="006F3111"/>
    <w:rsid w:val="006F796A"/>
    <w:rsid w:val="00706365"/>
    <w:rsid w:val="00711165"/>
    <w:rsid w:val="00711949"/>
    <w:rsid w:val="0071421A"/>
    <w:rsid w:val="0071745F"/>
    <w:rsid w:val="00740A66"/>
    <w:rsid w:val="00740E19"/>
    <w:rsid w:val="007521A6"/>
    <w:rsid w:val="00760BA2"/>
    <w:rsid w:val="00763237"/>
    <w:rsid w:val="007861EF"/>
    <w:rsid w:val="00793763"/>
    <w:rsid w:val="00796CE9"/>
    <w:rsid w:val="007A1E7A"/>
    <w:rsid w:val="007B214B"/>
    <w:rsid w:val="007D1FAD"/>
    <w:rsid w:val="007D36C6"/>
    <w:rsid w:val="007D3F46"/>
    <w:rsid w:val="007D59E4"/>
    <w:rsid w:val="007E2CBC"/>
    <w:rsid w:val="007E3421"/>
    <w:rsid w:val="007F0C99"/>
    <w:rsid w:val="00800EF3"/>
    <w:rsid w:val="0082065A"/>
    <w:rsid w:val="00827AC1"/>
    <w:rsid w:val="00837349"/>
    <w:rsid w:val="00845555"/>
    <w:rsid w:val="008501D8"/>
    <w:rsid w:val="00857880"/>
    <w:rsid w:val="008605C7"/>
    <w:rsid w:val="00871C4A"/>
    <w:rsid w:val="00877784"/>
    <w:rsid w:val="00887188"/>
    <w:rsid w:val="00887346"/>
    <w:rsid w:val="008A00BC"/>
    <w:rsid w:val="008A0146"/>
    <w:rsid w:val="008A12F8"/>
    <w:rsid w:val="008A22C4"/>
    <w:rsid w:val="008A2313"/>
    <w:rsid w:val="008A579C"/>
    <w:rsid w:val="008C1055"/>
    <w:rsid w:val="008C1EF0"/>
    <w:rsid w:val="008C4E6F"/>
    <w:rsid w:val="00902F23"/>
    <w:rsid w:val="0090626F"/>
    <w:rsid w:val="00910D9F"/>
    <w:rsid w:val="00915AC3"/>
    <w:rsid w:val="009279CF"/>
    <w:rsid w:val="00927DA1"/>
    <w:rsid w:val="00931E06"/>
    <w:rsid w:val="009339D2"/>
    <w:rsid w:val="00937CD9"/>
    <w:rsid w:val="009423A4"/>
    <w:rsid w:val="00944273"/>
    <w:rsid w:val="0094560B"/>
    <w:rsid w:val="009515B5"/>
    <w:rsid w:val="00955AEF"/>
    <w:rsid w:val="00956A55"/>
    <w:rsid w:val="009633D0"/>
    <w:rsid w:val="00980028"/>
    <w:rsid w:val="00985039"/>
    <w:rsid w:val="009A0FDC"/>
    <w:rsid w:val="009A3565"/>
    <w:rsid w:val="009A7798"/>
    <w:rsid w:val="009B605F"/>
    <w:rsid w:val="009D1AF5"/>
    <w:rsid w:val="009D3680"/>
    <w:rsid w:val="009D57EE"/>
    <w:rsid w:val="009E36E2"/>
    <w:rsid w:val="009E3801"/>
    <w:rsid w:val="009E5595"/>
    <w:rsid w:val="009E66F5"/>
    <w:rsid w:val="00A055A9"/>
    <w:rsid w:val="00A14CD4"/>
    <w:rsid w:val="00A23AE6"/>
    <w:rsid w:val="00A23EE4"/>
    <w:rsid w:val="00A35B3D"/>
    <w:rsid w:val="00A53B13"/>
    <w:rsid w:val="00A558C6"/>
    <w:rsid w:val="00A569AD"/>
    <w:rsid w:val="00A61014"/>
    <w:rsid w:val="00A7218E"/>
    <w:rsid w:val="00A771F8"/>
    <w:rsid w:val="00A963AF"/>
    <w:rsid w:val="00A96812"/>
    <w:rsid w:val="00AA7478"/>
    <w:rsid w:val="00AB1137"/>
    <w:rsid w:val="00AB415B"/>
    <w:rsid w:val="00AC5648"/>
    <w:rsid w:val="00AD64B0"/>
    <w:rsid w:val="00AE623C"/>
    <w:rsid w:val="00AF0E29"/>
    <w:rsid w:val="00AF28A1"/>
    <w:rsid w:val="00B262F5"/>
    <w:rsid w:val="00B2660D"/>
    <w:rsid w:val="00B44D6F"/>
    <w:rsid w:val="00B45B68"/>
    <w:rsid w:val="00B60CCB"/>
    <w:rsid w:val="00B7691E"/>
    <w:rsid w:val="00B841AD"/>
    <w:rsid w:val="00B94C4F"/>
    <w:rsid w:val="00B95B24"/>
    <w:rsid w:val="00BA77C7"/>
    <w:rsid w:val="00BC42E0"/>
    <w:rsid w:val="00BE6176"/>
    <w:rsid w:val="00C108D5"/>
    <w:rsid w:val="00C1690D"/>
    <w:rsid w:val="00C22131"/>
    <w:rsid w:val="00C27B79"/>
    <w:rsid w:val="00C30B31"/>
    <w:rsid w:val="00C31D62"/>
    <w:rsid w:val="00C3623C"/>
    <w:rsid w:val="00C43703"/>
    <w:rsid w:val="00C44FBF"/>
    <w:rsid w:val="00C455F8"/>
    <w:rsid w:val="00C60C0B"/>
    <w:rsid w:val="00C74F15"/>
    <w:rsid w:val="00C941B5"/>
    <w:rsid w:val="00C94FFA"/>
    <w:rsid w:val="00CC4024"/>
    <w:rsid w:val="00CC5EA2"/>
    <w:rsid w:val="00CD4E37"/>
    <w:rsid w:val="00CE7D84"/>
    <w:rsid w:val="00CF23E9"/>
    <w:rsid w:val="00D12802"/>
    <w:rsid w:val="00D20FCB"/>
    <w:rsid w:val="00D5357F"/>
    <w:rsid w:val="00D552FA"/>
    <w:rsid w:val="00D62585"/>
    <w:rsid w:val="00D74AC0"/>
    <w:rsid w:val="00DA6304"/>
    <w:rsid w:val="00DA7093"/>
    <w:rsid w:val="00DB01EA"/>
    <w:rsid w:val="00DB2AB7"/>
    <w:rsid w:val="00DB5661"/>
    <w:rsid w:val="00DB585B"/>
    <w:rsid w:val="00DC6E1A"/>
    <w:rsid w:val="00DC7195"/>
    <w:rsid w:val="00DD3152"/>
    <w:rsid w:val="00DE11BF"/>
    <w:rsid w:val="00DF1152"/>
    <w:rsid w:val="00DF3FEF"/>
    <w:rsid w:val="00E013DE"/>
    <w:rsid w:val="00E03ACD"/>
    <w:rsid w:val="00E119FB"/>
    <w:rsid w:val="00E12672"/>
    <w:rsid w:val="00E33BD0"/>
    <w:rsid w:val="00E5456A"/>
    <w:rsid w:val="00E560B4"/>
    <w:rsid w:val="00E674D1"/>
    <w:rsid w:val="00E74981"/>
    <w:rsid w:val="00E8055C"/>
    <w:rsid w:val="00E8252D"/>
    <w:rsid w:val="00E87750"/>
    <w:rsid w:val="00EA47D4"/>
    <w:rsid w:val="00EB3806"/>
    <w:rsid w:val="00EC618A"/>
    <w:rsid w:val="00ED6381"/>
    <w:rsid w:val="00EE009D"/>
    <w:rsid w:val="00EE4086"/>
    <w:rsid w:val="00EF5182"/>
    <w:rsid w:val="00EF58BD"/>
    <w:rsid w:val="00F05FE1"/>
    <w:rsid w:val="00F140EF"/>
    <w:rsid w:val="00F3703A"/>
    <w:rsid w:val="00F42907"/>
    <w:rsid w:val="00F7580B"/>
    <w:rsid w:val="00F93228"/>
    <w:rsid w:val="00FB4B2B"/>
    <w:rsid w:val="00FC44A3"/>
    <w:rsid w:val="00FC76B1"/>
    <w:rsid w:val="00FD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D50222"/>
  <w15:chartTrackingRefBased/>
  <w15:docId w15:val="{819B0E79-1A0B-4739-9D75-46B40A11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C6E2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E674D1"/>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0250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339D2"/>
    <w:rPr>
      <w:rFonts w:ascii="Tahoma" w:hAnsi="Tahoma" w:cs="Tahoma"/>
      <w:sz w:val="16"/>
      <w:szCs w:val="16"/>
    </w:rPr>
  </w:style>
  <w:style w:type="character" w:styleId="Hyperlink">
    <w:name w:val="Hyperlink"/>
    <w:rsid w:val="00425182"/>
    <w:rPr>
      <w:color w:val="0000FF"/>
      <w:u w:val="single"/>
    </w:rPr>
  </w:style>
  <w:style w:type="paragraph" w:styleId="DocumentMap">
    <w:name w:val="Document Map"/>
    <w:basedOn w:val="Normal"/>
    <w:semiHidden/>
    <w:rsid w:val="00D74AC0"/>
    <w:pPr>
      <w:shd w:val="clear" w:color="auto" w:fill="000080"/>
    </w:pPr>
    <w:rPr>
      <w:rFonts w:ascii="Tahoma" w:hAnsi="Tahoma" w:cs="Tahoma"/>
      <w:sz w:val="20"/>
      <w:szCs w:val="20"/>
    </w:rPr>
  </w:style>
  <w:style w:type="paragraph" w:styleId="NormalWeb">
    <w:name w:val="Normal (Web)"/>
    <w:basedOn w:val="Normal"/>
    <w:uiPriority w:val="99"/>
    <w:rsid w:val="00915AC3"/>
    <w:pPr>
      <w:spacing w:before="100" w:beforeAutospacing="1" w:after="100" w:afterAutospacing="1"/>
    </w:pPr>
  </w:style>
  <w:style w:type="paragraph" w:styleId="Subtitle">
    <w:name w:val="Subtitle"/>
    <w:basedOn w:val="Normal"/>
    <w:next w:val="Normal"/>
    <w:link w:val="SubtitleChar"/>
    <w:qFormat/>
    <w:rsid w:val="003C6E27"/>
    <w:pPr>
      <w:spacing w:after="60"/>
      <w:jc w:val="center"/>
      <w:outlineLvl w:val="1"/>
    </w:pPr>
    <w:rPr>
      <w:rFonts w:ascii="Cambria" w:hAnsi="Cambria"/>
    </w:rPr>
  </w:style>
  <w:style w:type="character" w:customStyle="1" w:styleId="SubtitleChar">
    <w:name w:val="Subtitle Char"/>
    <w:link w:val="Subtitle"/>
    <w:rsid w:val="003C6E27"/>
    <w:rPr>
      <w:rFonts w:ascii="Cambria" w:eastAsia="Times New Roman" w:hAnsi="Cambria" w:cs="Times New Roman"/>
      <w:sz w:val="24"/>
      <w:szCs w:val="24"/>
    </w:rPr>
  </w:style>
  <w:style w:type="character" w:customStyle="1" w:styleId="Heading1Char">
    <w:name w:val="Heading 1 Char"/>
    <w:link w:val="Heading1"/>
    <w:rsid w:val="003C6E27"/>
    <w:rPr>
      <w:rFonts w:ascii="Cambria" w:eastAsia="Times New Roman" w:hAnsi="Cambria" w:cs="Times New Roman"/>
      <w:b/>
      <w:bCs/>
      <w:kern w:val="32"/>
      <w:sz w:val="32"/>
      <w:szCs w:val="32"/>
    </w:rPr>
  </w:style>
  <w:style w:type="character" w:styleId="Emphasis">
    <w:name w:val="Emphasis"/>
    <w:uiPriority w:val="20"/>
    <w:qFormat/>
    <w:rsid w:val="003C6E27"/>
    <w:rPr>
      <w:i/>
      <w:iCs/>
    </w:rPr>
  </w:style>
  <w:style w:type="character" w:styleId="Strong">
    <w:name w:val="Strong"/>
    <w:uiPriority w:val="22"/>
    <w:qFormat/>
    <w:rsid w:val="00A61014"/>
    <w:rPr>
      <w:b/>
      <w:bCs/>
    </w:rPr>
  </w:style>
  <w:style w:type="paragraph" w:styleId="Title">
    <w:name w:val="Title"/>
    <w:basedOn w:val="Normal"/>
    <w:next w:val="Normal"/>
    <w:link w:val="TitleChar"/>
    <w:qFormat/>
    <w:rsid w:val="009633D0"/>
    <w:pPr>
      <w:spacing w:before="240" w:after="60"/>
      <w:jc w:val="center"/>
      <w:outlineLvl w:val="0"/>
    </w:pPr>
    <w:rPr>
      <w:rFonts w:ascii="Cambria" w:hAnsi="Cambria"/>
      <w:b/>
      <w:bCs/>
      <w:kern w:val="28"/>
      <w:sz w:val="32"/>
      <w:szCs w:val="32"/>
    </w:rPr>
  </w:style>
  <w:style w:type="character" w:customStyle="1" w:styleId="TitleChar">
    <w:name w:val="Title Char"/>
    <w:link w:val="Title"/>
    <w:rsid w:val="009633D0"/>
    <w:rPr>
      <w:rFonts w:ascii="Cambria" w:eastAsia="Times New Roman" w:hAnsi="Cambria" w:cs="Times New Roman"/>
      <w:b/>
      <w:bCs/>
      <w:kern w:val="28"/>
      <w:sz w:val="32"/>
      <w:szCs w:val="32"/>
    </w:rPr>
  </w:style>
  <w:style w:type="paragraph" w:customStyle="1" w:styleId="Pa0">
    <w:name w:val="Pa0"/>
    <w:basedOn w:val="Default"/>
    <w:next w:val="Default"/>
    <w:uiPriority w:val="99"/>
    <w:rsid w:val="00204A63"/>
    <w:pPr>
      <w:spacing w:line="241" w:lineRule="atLeast"/>
    </w:pPr>
    <w:rPr>
      <w:rFonts w:ascii="Aller Light" w:hAnsi="Aller Light" w:cs="Times New Roman"/>
      <w:color w:val="auto"/>
    </w:rPr>
  </w:style>
  <w:style w:type="character" w:customStyle="1" w:styleId="A3">
    <w:name w:val="A3"/>
    <w:uiPriority w:val="99"/>
    <w:rsid w:val="00204A63"/>
    <w:rPr>
      <w:rFonts w:ascii="Aller" w:hAnsi="Aller" w:cs="Aller"/>
      <w:b/>
      <w:bCs/>
      <w:color w:val="000000"/>
      <w:sz w:val="18"/>
      <w:szCs w:val="18"/>
    </w:rPr>
  </w:style>
  <w:style w:type="character" w:customStyle="1" w:styleId="Heading3Char">
    <w:name w:val="Heading 3 Char"/>
    <w:link w:val="Heading3"/>
    <w:semiHidden/>
    <w:rsid w:val="00E674D1"/>
    <w:rPr>
      <w:rFonts w:ascii="Cambria" w:eastAsia="Times New Roman" w:hAnsi="Cambria" w:cs="Times New Roman"/>
      <w:b/>
      <w:bCs/>
      <w:sz w:val="26"/>
      <w:szCs w:val="26"/>
    </w:rPr>
  </w:style>
  <w:style w:type="character" w:customStyle="1" w:styleId="rpc41">
    <w:name w:val="_rpc_41"/>
    <w:rsid w:val="00C22131"/>
  </w:style>
  <w:style w:type="paragraph" w:styleId="ListParagraph">
    <w:name w:val="List Paragraph"/>
    <w:basedOn w:val="Normal"/>
    <w:uiPriority w:val="34"/>
    <w:qFormat/>
    <w:rsid w:val="00DB5661"/>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02F23"/>
    <w:rPr>
      <w:rFonts w:ascii="Calibri" w:eastAsia="Calibri" w:hAnsi="Calibri"/>
      <w:sz w:val="22"/>
      <w:szCs w:val="22"/>
      <w:lang w:eastAsia="en-US"/>
    </w:rPr>
  </w:style>
  <w:style w:type="paragraph" w:styleId="Header">
    <w:name w:val="header"/>
    <w:basedOn w:val="Normal"/>
    <w:link w:val="HeaderChar"/>
    <w:rsid w:val="009B605F"/>
    <w:pPr>
      <w:tabs>
        <w:tab w:val="center" w:pos="4513"/>
        <w:tab w:val="right" w:pos="9026"/>
      </w:tabs>
    </w:pPr>
  </w:style>
  <w:style w:type="character" w:customStyle="1" w:styleId="HeaderChar">
    <w:name w:val="Header Char"/>
    <w:link w:val="Header"/>
    <w:rsid w:val="009B605F"/>
    <w:rPr>
      <w:sz w:val="24"/>
      <w:szCs w:val="24"/>
    </w:rPr>
  </w:style>
  <w:style w:type="paragraph" w:styleId="Footer">
    <w:name w:val="footer"/>
    <w:basedOn w:val="Normal"/>
    <w:link w:val="FooterChar"/>
    <w:rsid w:val="009B605F"/>
    <w:pPr>
      <w:tabs>
        <w:tab w:val="center" w:pos="4513"/>
        <w:tab w:val="right" w:pos="9026"/>
      </w:tabs>
    </w:pPr>
  </w:style>
  <w:style w:type="character" w:customStyle="1" w:styleId="FooterChar">
    <w:name w:val="Footer Char"/>
    <w:link w:val="Footer"/>
    <w:rsid w:val="009B605F"/>
    <w:rPr>
      <w:sz w:val="24"/>
      <w:szCs w:val="24"/>
    </w:rPr>
  </w:style>
  <w:style w:type="paragraph" w:customStyle="1" w:styleId="xmsolistparagraph">
    <w:name w:val="x_msolistparagraph"/>
    <w:basedOn w:val="Normal"/>
    <w:rsid w:val="00221868"/>
    <w:pPr>
      <w:spacing w:before="100" w:beforeAutospacing="1" w:after="100" w:afterAutospacing="1"/>
    </w:pPr>
  </w:style>
  <w:style w:type="character" w:styleId="FollowedHyperlink">
    <w:name w:val="FollowedHyperlink"/>
    <w:rsid w:val="006E25A8"/>
    <w:rPr>
      <w:color w:val="954F72"/>
      <w:u w:val="single"/>
    </w:rPr>
  </w:style>
  <w:style w:type="character" w:customStyle="1" w:styleId="mark5r3iahj0w">
    <w:name w:val="mark5r3iahj0w"/>
    <w:rsid w:val="006D7F67"/>
  </w:style>
  <w:style w:type="character" w:customStyle="1" w:styleId="mark1y5ewbbip">
    <w:name w:val="mark1y5ewbbip"/>
    <w:rsid w:val="0003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942">
      <w:bodyDiv w:val="1"/>
      <w:marLeft w:val="0"/>
      <w:marRight w:val="0"/>
      <w:marTop w:val="0"/>
      <w:marBottom w:val="0"/>
      <w:divBdr>
        <w:top w:val="none" w:sz="0" w:space="0" w:color="auto"/>
        <w:left w:val="none" w:sz="0" w:space="0" w:color="auto"/>
        <w:bottom w:val="none" w:sz="0" w:space="0" w:color="auto"/>
        <w:right w:val="none" w:sz="0" w:space="0" w:color="auto"/>
      </w:divBdr>
    </w:div>
    <w:div w:id="496699085">
      <w:bodyDiv w:val="1"/>
      <w:marLeft w:val="0"/>
      <w:marRight w:val="0"/>
      <w:marTop w:val="0"/>
      <w:marBottom w:val="0"/>
      <w:divBdr>
        <w:top w:val="none" w:sz="0" w:space="0" w:color="auto"/>
        <w:left w:val="none" w:sz="0" w:space="0" w:color="auto"/>
        <w:bottom w:val="none" w:sz="0" w:space="0" w:color="auto"/>
        <w:right w:val="none" w:sz="0" w:space="0" w:color="auto"/>
      </w:divBdr>
      <w:divsChild>
        <w:div w:id="214330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403329">
      <w:bodyDiv w:val="1"/>
      <w:marLeft w:val="0"/>
      <w:marRight w:val="0"/>
      <w:marTop w:val="0"/>
      <w:marBottom w:val="0"/>
      <w:divBdr>
        <w:top w:val="none" w:sz="0" w:space="0" w:color="auto"/>
        <w:left w:val="none" w:sz="0" w:space="0" w:color="auto"/>
        <w:bottom w:val="none" w:sz="0" w:space="0" w:color="auto"/>
        <w:right w:val="none" w:sz="0" w:space="0" w:color="auto"/>
      </w:divBdr>
    </w:div>
    <w:div w:id="673992883">
      <w:bodyDiv w:val="1"/>
      <w:marLeft w:val="0"/>
      <w:marRight w:val="0"/>
      <w:marTop w:val="0"/>
      <w:marBottom w:val="0"/>
      <w:divBdr>
        <w:top w:val="none" w:sz="0" w:space="0" w:color="auto"/>
        <w:left w:val="none" w:sz="0" w:space="0" w:color="auto"/>
        <w:bottom w:val="none" w:sz="0" w:space="0" w:color="auto"/>
        <w:right w:val="none" w:sz="0" w:space="0" w:color="auto"/>
      </w:divBdr>
    </w:div>
    <w:div w:id="681013857">
      <w:bodyDiv w:val="1"/>
      <w:marLeft w:val="0"/>
      <w:marRight w:val="0"/>
      <w:marTop w:val="0"/>
      <w:marBottom w:val="0"/>
      <w:divBdr>
        <w:top w:val="none" w:sz="0" w:space="0" w:color="auto"/>
        <w:left w:val="none" w:sz="0" w:space="0" w:color="auto"/>
        <w:bottom w:val="none" w:sz="0" w:space="0" w:color="auto"/>
        <w:right w:val="none" w:sz="0" w:space="0" w:color="auto"/>
      </w:divBdr>
    </w:div>
    <w:div w:id="703601639">
      <w:bodyDiv w:val="1"/>
      <w:marLeft w:val="0"/>
      <w:marRight w:val="0"/>
      <w:marTop w:val="0"/>
      <w:marBottom w:val="0"/>
      <w:divBdr>
        <w:top w:val="none" w:sz="0" w:space="0" w:color="auto"/>
        <w:left w:val="none" w:sz="0" w:space="0" w:color="auto"/>
        <w:bottom w:val="none" w:sz="0" w:space="0" w:color="auto"/>
        <w:right w:val="none" w:sz="0" w:space="0" w:color="auto"/>
      </w:divBdr>
    </w:div>
    <w:div w:id="885608364">
      <w:bodyDiv w:val="1"/>
      <w:marLeft w:val="0"/>
      <w:marRight w:val="0"/>
      <w:marTop w:val="0"/>
      <w:marBottom w:val="0"/>
      <w:divBdr>
        <w:top w:val="none" w:sz="0" w:space="0" w:color="auto"/>
        <w:left w:val="none" w:sz="0" w:space="0" w:color="auto"/>
        <w:bottom w:val="none" w:sz="0" w:space="0" w:color="auto"/>
        <w:right w:val="none" w:sz="0" w:space="0" w:color="auto"/>
      </w:divBdr>
    </w:div>
    <w:div w:id="948124231">
      <w:bodyDiv w:val="1"/>
      <w:marLeft w:val="0"/>
      <w:marRight w:val="0"/>
      <w:marTop w:val="0"/>
      <w:marBottom w:val="0"/>
      <w:divBdr>
        <w:top w:val="none" w:sz="0" w:space="0" w:color="auto"/>
        <w:left w:val="none" w:sz="0" w:space="0" w:color="auto"/>
        <w:bottom w:val="none" w:sz="0" w:space="0" w:color="auto"/>
        <w:right w:val="none" w:sz="0" w:space="0" w:color="auto"/>
      </w:divBdr>
      <w:divsChild>
        <w:div w:id="875241823">
          <w:marLeft w:val="0"/>
          <w:marRight w:val="0"/>
          <w:marTop w:val="0"/>
          <w:marBottom w:val="0"/>
          <w:divBdr>
            <w:top w:val="none" w:sz="0" w:space="0" w:color="auto"/>
            <w:left w:val="none" w:sz="0" w:space="0" w:color="auto"/>
            <w:bottom w:val="none" w:sz="0" w:space="0" w:color="auto"/>
            <w:right w:val="none" w:sz="0" w:space="0" w:color="auto"/>
          </w:divBdr>
          <w:divsChild>
            <w:div w:id="1049690820">
              <w:marLeft w:val="0"/>
              <w:marRight w:val="0"/>
              <w:marTop w:val="0"/>
              <w:marBottom w:val="0"/>
              <w:divBdr>
                <w:top w:val="none" w:sz="0" w:space="0" w:color="auto"/>
                <w:left w:val="none" w:sz="0" w:space="0" w:color="auto"/>
                <w:bottom w:val="none" w:sz="0" w:space="0" w:color="auto"/>
                <w:right w:val="none" w:sz="0" w:space="0" w:color="auto"/>
              </w:divBdr>
              <w:divsChild>
                <w:div w:id="786700128">
                  <w:marLeft w:val="0"/>
                  <w:marRight w:val="0"/>
                  <w:marTop w:val="0"/>
                  <w:marBottom w:val="0"/>
                  <w:divBdr>
                    <w:top w:val="none" w:sz="0" w:space="0" w:color="auto"/>
                    <w:left w:val="none" w:sz="0" w:space="0" w:color="auto"/>
                    <w:bottom w:val="none" w:sz="0" w:space="0" w:color="auto"/>
                    <w:right w:val="none" w:sz="0" w:space="0" w:color="auto"/>
                  </w:divBdr>
                  <w:divsChild>
                    <w:div w:id="759790412">
                      <w:marLeft w:val="0"/>
                      <w:marRight w:val="0"/>
                      <w:marTop w:val="0"/>
                      <w:marBottom w:val="0"/>
                      <w:divBdr>
                        <w:top w:val="none" w:sz="0" w:space="0" w:color="auto"/>
                        <w:left w:val="none" w:sz="0" w:space="0" w:color="auto"/>
                        <w:bottom w:val="none" w:sz="0" w:space="0" w:color="auto"/>
                        <w:right w:val="none" w:sz="0" w:space="0" w:color="auto"/>
                      </w:divBdr>
                      <w:divsChild>
                        <w:div w:id="1475561581">
                          <w:marLeft w:val="0"/>
                          <w:marRight w:val="0"/>
                          <w:marTop w:val="0"/>
                          <w:marBottom w:val="0"/>
                          <w:divBdr>
                            <w:top w:val="none" w:sz="0" w:space="0" w:color="auto"/>
                            <w:left w:val="none" w:sz="0" w:space="0" w:color="auto"/>
                            <w:bottom w:val="none" w:sz="0" w:space="0" w:color="auto"/>
                            <w:right w:val="none" w:sz="0" w:space="0" w:color="auto"/>
                          </w:divBdr>
                          <w:divsChild>
                            <w:div w:id="13552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8963">
      <w:bodyDiv w:val="1"/>
      <w:marLeft w:val="0"/>
      <w:marRight w:val="0"/>
      <w:marTop w:val="0"/>
      <w:marBottom w:val="0"/>
      <w:divBdr>
        <w:top w:val="none" w:sz="0" w:space="0" w:color="auto"/>
        <w:left w:val="none" w:sz="0" w:space="0" w:color="auto"/>
        <w:bottom w:val="none" w:sz="0" w:space="0" w:color="auto"/>
        <w:right w:val="none" w:sz="0" w:space="0" w:color="auto"/>
      </w:divBdr>
      <w:divsChild>
        <w:div w:id="797837204">
          <w:marLeft w:val="0"/>
          <w:marRight w:val="0"/>
          <w:marTop w:val="0"/>
          <w:marBottom w:val="0"/>
          <w:divBdr>
            <w:top w:val="none" w:sz="0" w:space="0" w:color="auto"/>
            <w:left w:val="none" w:sz="0" w:space="0" w:color="auto"/>
            <w:bottom w:val="none" w:sz="0" w:space="0" w:color="auto"/>
            <w:right w:val="none" w:sz="0" w:space="0" w:color="auto"/>
          </w:divBdr>
          <w:divsChild>
            <w:div w:id="1939293590">
              <w:marLeft w:val="0"/>
              <w:marRight w:val="0"/>
              <w:marTop w:val="0"/>
              <w:marBottom w:val="0"/>
              <w:divBdr>
                <w:top w:val="none" w:sz="0" w:space="0" w:color="auto"/>
                <w:left w:val="none" w:sz="0" w:space="0" w:color="auto"/>
                <w:bottom w:val="none" w:sz="0" w:space="0" w:color="auto"/>
                <w:right w:val="none" w:sz="0" w:space="0" w:color="auto"/>
              </w:divBdr>
              <w:divsChild>
                <w:div w:id="3710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8967">
      <w:bodyDiv w:val="1"/>
      <w:marLeft w:val="0"/>
      <w:marRight w:val="0"/>
      <w:marTop w:val="0"/>
      <w:marBottom w:val="0"/>
      <w:divBdr>
        <w:top w:val="none" w:sz="0" w:space="0" w:color="auto"/>
        <w:left w:val="none" w:sz="0" w:space="0" w:color="auto"/>
        <w:bottom w:val="none" w:sz="0" w:space="0" w:color="auto"/>
        <w:right w:val="none" w:sz="0" w:space="0" w:color="auto"/>
      </w:divBdr>
      <w:divsChild>
        <w:div w:id="885676697">
          <w:marLeft w:val="0"/>
          <w:marRight w:val="0"/>
          <w:marTop w:val="0"/>
          <w:marBottom w:val="0"/>
          <w:divBdr>
            <w:top w:val="none" w:sz="0" w:space="0" w:color="auto"/>
            <w:left w:val="none" w:sz="0" w:space="0" w:color="auto"/>
            <w:bottom w:val="none" w:sz="0" w:space="0" w:color="auto"/>
            <w:right w:val="none" w:sz="0" w:space="0" w:color="auto"/>
          </w:divBdr>
          <w:divsChild>
            <w:div w:id="581794983">
              <w:marLeft w:val="0"/>
              <w:marRight w:val="0"/>
              <w:marTop w:val="0"/>
              <w:marBottom w:val="0"/>
              <w:divBdr>
                <w:top w:val="none" w:sz="0" w:space="0" w:color="auto"/>
                <w:left w:val="none" w:sz="0" w:space="0" w:color="auto"/>
                <w:bottom w:val="none" w:sz="0" w:space="0" w:color="auto"/>
                <w:right w:val="none" w:sz="0" w:space="0" w:color="auto"/>
              </w:divBdr>
              <w:divsChild>
                <w:div w:id="1915554337">
                  <w:marLeft w:val="0"/>
                  <w:marRight w:val="0"/>
                  <w:marTop w:val="0"/>
                  <w:marBottom w:val="0"/>
                  <w:divBdr>
                    <w:top w:val="none" w:sz="0" w:space="0" w:color="auto"/>
                    <w:left w:val="none" w:sz="0" w:space="0" w:color="auto"/>
                    <w:bottom w:val="none" w:sz="0" w:space="0" w:color="auto"/>
                    <w:right w:val="none" w:sz="0" w:space="0" w:color="auto"/>
                  </w:divBdr>
                  <w:divsChild>
                    <w:div w:id="2091198349">
                      <w:marLeft w:val="0"/>
                      <w:marRight w:val="0"/>
                      <w:marTop w:val="0"/>
                      <w:marBottom w:val="0"/>
                      <w:divBdr>
                        <w:top w:val="none" w:sz="0" w:space="0" w:color="auto"/>
                        <w:left w:val="none" w:sz="0" w:space="0" w:color="auto"/>
                        <w:bottom w:val="none" w:sz="0" w:space="0" w:color="auto"/>
                        <w:right w:val="none" w:sz="0" w:space="0" w:color="auto"/>
                      </w:divBdr>
                      <w:divsChild>
                        <w:div w:id="6912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04810">
      <w:bodyDiv w:val="1"/>
      <w:marLeft w:val="0"/>
      <w:marRight w:val="0"/>
      <w:marTop w:val="0"/>
      <w:marBottom w:val="0"/>
      <w:divBdr>
        <w:top w:val="none" w:sz="0" w:space="0" w:color="auto"/>
        <w:left w:val="none" w:sz="0" w:space="0" w:color="auto"/>
        <w:bottom w:val="none" w:sz="0" w:space="0" w:color="auto"/>
        <w:right w:val="none" w:sz="0" w:space="0" w:color="auto"/>
      </w:divBdr>
      <w:divsChild>
        <w:div w:id="1814982165">
          <w:marLeft w:val="0"/>
          <w:marRight w:val="0"/>
          <w:marTop w:val="0"/>
          <w:marBottom w:val="0"/>
          <w:divBdr>
            <w:top w:val="none" w:sz="0" w:space="0" w:color="auto"/>
            <w:left w:val="none" w:sz="0" w:space="0" w:color="auto"/>
            <w:bottom w:val="none" w:sz="0" w:space="0" w:color="auto"/>
            <w:right w:val="none" w:sz="0" w:space="0" w:color="auto"/>
          </w:divBdr>
          <w:divsChild>
            <w:div w:id="449788411">
              <w:marLeft w:val="0"/>
              <w:marRight w:val="0"/>
              <w:marTop w:val="0"/>
              <w:marBottom w:val="0"/>
              <w:divBdr>
                <w:top w:val="none" w:sz="0" w:space="0" w:color="auto"/>
                <w:left w:val="none" w:sz="0" w:space="0" w:color="auto"/>
                <w:bottom w:val="none" w:sz="0" w:space="0" w:color="auto"/>
                <w:right w:val="none" w:sz="0" w:space="0" w:color="auto"/>
              </w:divBdr>
              <w:divsChild>
                <w:div w:id="262151788">
                  <w:marLeft w:val="0"/>
                  <w:marRight w:val="0"/>
                  <w:marTop w:val="0"/>
                  <w:marBottom w:val="0"/>
                  <w:divBdr>
                    <w:top w:val="none" w:sz="0" w:space="0" w:color="auto"/>
                    <w:left w:val="none" w:sz="0" w:space="0" w:color="auto"/>
                    <w:bottom w:val="none" w:sz="0" w:space="0" w:color="auto"/>
                    <w:right w:val="none" w:sz="0" w:space="0" w:color="auto"/>
                  </w:divBdr>
                  <w:divsChild>
                    <w:div w:id="1446075412">
                      <w:marLeft w:val="0"/>
                      <w:marRight w:val="0"/>
                      <w:marTop w:val="0"/>
                      <w:marBottom w:val="0"/>
                      <w:divBdr>
                        <w:top w:val="none" w:sz="0" w:space="0" w:color="auto"/>
                        <w:left w:val="none" w:sz="0" w:space="0" w:color="auto"/>
                        <w:bottom w:val="none" w:sz="0" w:space="0" w:color="auto"/>
                        <w:right w:val="none" w:sz="0" w:space="0" w:color="auto"/>
                      </w:divBdr>
                      <w:divsChild>
                        <w:div w:id="184756506">
                          <w:marLeft w:val="0"/>
                          <w:marRight w:val="0"/>
                          <w:marTop w:val="0"/>
                          <w:marBottom w:val="0"/>
                          <w:divBdr>
                            <w:top w:val="none" w:sz="0" w:space="0" w:color="auto"/>
                            <w:left w:val="none" w:sz="0" w:space="0" w:color="auto"/>
                            <w:bottom w:val="none" w:sz="0" w:space="0" w:color="auto"/>
                            <w:right w:val="none" w:sz="0" w:space="0" w:color="auto"/>
                          </w:divBdr>
                          <w:divsChild>
                            <w:div w:id="20271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642379">
      <w:bodyDiv w:val="1"/>
      <w:marLeft w:val="0"/>
      <w:marRight w:val="0"/>
      <w:marTop w:val="0"/>
      <w:marBottom w:val="0"/>
      <w:divBdr>
        <w:top w:val="none" w:sz="0" w:space="0" w:color="auto"/>
        <w:left w:val="none" w:sz="0" w:space="0" w:color="auto"/>
        <w:bottom w:val="none" w:sz="0" w:space="0" w:color="auto"/>
        <w:right w:val="none" w:sz="0" w:space="0" w:color="auto"/>
      </w:divBdr>
    </w:div>
    <w:div w:id="1440876095">
      <w:bodyDiv w:val="1"/>
      <w:marLeft w:val="0"/>
      <w:marRight w:val="0"/>
      <w:marTop w:val="0"/>
      <w:marBottom w:val="0"/>
      <w:divBdr>
        <w:top w:val="none" w:sz="0" w:space="0" w:color="auto"/>
        <w:left w:val="none" w:sz="0" w:space="0" w:color="auto"/>
        <w:bottom w:val="none" w:sz="0" w:space="0" w:color="auto"/>
        <w:right w:val="none" w:sz="0" w:space="0" w:color="auto"/>
      </w:divBdr>
    </w:div>
    <w:div w:id="1803647020">
      <w:bodyDiv w:val="1"/>
      <w:marLeft w:val="0"/>
      <w:marRight w:val="0"/>
      <w:marTop w:val="0"/>
      <w:marBottom w:val="0"/>
      <w:divBdr>
        <w:top w:val="none" w:sz="0" w:space="0" w:color="auto"/>
        <w:left w:val="none" w:sz="0" w:space="0" w:color="auto"/>
        <w:bottom w:val="none" w:sz="0" w:space="0" w:color="auto"/>
        <w:right w:val="none" w:sz="0" w:space="0" w:color="auto"/>
      </w:divBdr>
    </w:div>
    <w:div w:id="21045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bingdonmedical.co.uk" TargetMode="Externa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encrypted-tbn0.gstatic.com/images?q=tbn:ANd9GcQz9ktFE2UwV5VBhMlKFpjL-86bic1WLi72aw&amp;usqp=C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gov.uk/guidance/demonstrating-your-covid-19-vaccination-status-when-travelling-abroad" TargetMode="External"/><Relationship Id="rId4" Type="http://schemas.openxmlformats.org/officeDocument/2006/relationships/webSettings" Target="webSettings.xml"/><Relationship Id="rId9" Type="http://schemas.openxmlformats.org/officeDocument/2006/relationships/hyperlink" Target="http://www.abingdonmedica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HOLLYWOOD MEDICAL PRACTICE</vt:lpstr>
    </vt:vector>
  </TitlesOfParts>
  <Company>WHITS</Company>
  <LinksUpToDate>false</LinksUpToDate>
  <CharactersWithSpaces>5077</CharactersWithSpaces>
  <SharedDoc>false</SharedDoc>
  <HLinks>
    <vt:vector size="12" baseType="variant">
      <vt:variant>
        <vt:i4>983130</vt:i4>
      </vt:variant>
      <vt:variant>
        <vt:i4>3</vt:i4>
      </vt:variant>
      <vt:variant>
        <vt:i4>0</vt:i4>
      </vt:variant>
      <vt:variant>
        <vt:i4>5</vt:i4>
      </vt:variant>
      <vt:variant>
        <vt:lpwstr>https://www.gov.uk/guidance/demonstrating-your-covid-19-vaccination-status-when-travelling-abroad</vt:lpwstr>
      </vt:variant>
      <vt:variant>
        <vt:lpwstr/>
      </vt:variant>
      <vt:variant>
        <vt:i4>720911</vt:i4>
      </vt:variant>
      <vt:variant>
        <vt:i4>0</vt:i4>
      </vt:variant>
      <vt:variant>
        <vt:i4>0</vt:i4>
      </vt:variant>
      <vt:variant>
        <vt:i4>5</vt:i4>
      </vt:variant>
      <vt:variant>
        <vt:lpwstr>http://www.abingdonmedical.co.uk/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MEDICAL PRACTICE</dc:title>
  <dc:subject/>
  <dc:creator>Reception</dc:creator>
  <cp:keywords/>
  <cp:lastModifiedBy>Amy Griffiths</cp:lastModifiedBy>
  <cp:revision>2</cp:revision>
  <cp:lastPrinted>2021-10-21T12:22:00Z</cp:lastPrinted>
  <dcterms:created xsi:type="dcterms:W3CDTF">2022-01-04T15:44:00Z</dcterms:created>
  <dcterms:modified xsi:type="dcterms:W3CDTF">2022-01-04T15:44:00Z</dcterms:modified>
</cp:coreProperties>
</file>