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45" w:rsidRPr="0077225F" w:rsidRDefault="00C6548D" w:rsidP="00C6548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7225F">
        <w:rPr>
          <w:b/>
          <w:sz w:val="32"/>
          <w:szCs w:val="32"/>
        </w:rPr>
        <w:t>The Abingdon Medical Practice</w:t>
      </w:r>
    </w:p>
    <w:p w:rsidR="00C6548D" w:rsidRPr="0077225F" w:rsidRDefault="00C6548D" w:rsidP="00C6548D">
      <w:pPr>
        <w:jc w:val="center"/>
        <w:rPr>
          <w:sz w:val="32"/>
          <w:szCs w:val="32"/>
        </w:rPr>
      </w:pPr>
      <w:r w:rsidRPr="0077225F">
        <w:rPr>
          <w:b/>
          <w:sz w:val="32"/>
          <w:szCs w:val="32"/>
        </w:rPr>
        <w:t>FEES AND CHARGES</w:t>
      </w:r>
      <w:r w:rsidRPr="0077225F">
        <w:rPr>
          <w:sz w:val="32"/>
          <w:szCs w:val="32"/>
        </w:rPr>
        <w:t xml:space="preserve"> with effect 01 June 22</w:t>
      </w:r>
    </w:p>
    <w:p w:rsidR="00C6548D" w:rsidRPr="0077225F" w:rsidRDefault="00C6548D" w:rsidP="00C6548D">
      <w:pPr>
        <w:jc w:val="center"/>
        <w:rPr>
          <w:b/>
          <w:sz w:val="32"/>
          <w:szCs w:val="32"/>
        </w:rPr>
      </w:pPr>
      <w:r w:rsidRPr="0077225F">
        <w:rPr>
          <w:b/>
          <w:sz w:val="32"/>
          <w:szCs w:val="32"/>
        </w:rPr>
        <w:t>Not all services at the practice are available under the NHS</w:t>
      </w:r>
    </w:p>
    <w:p w:rsidR="00C6548D" w:rsidRPr="0077225F" w:rsidRDefault="00C6548D" w:rsidP="00C6548D">
      <w:pPr>
        <w:jc w:val="center"/>
        <w:rPr>
          <w:b/>
          <w:sz w:val="32"/>
          <w:szCs w:val="32"/>
        </w:rPr>
      </w:pPr>
      <w:r w:rsidRPr="0077225F">
        <w:rPr>
          <w:b/>
          <w:sz w:val="32"/>
          <w:szCs w:val="32"/>
        </w:rPr>
        <w:t>Where patients request non-NHS items or services, a private fee may be payable</w:t>
      </w:r>
    </w:p>
    <w:p w:rsidR="00C6548D" w:rsidRPr="0077225F" w:rsidRDefault="00C6548D">
      <w:pPr>
        <w:jc w:val="center"/>
        <w:rPr>
          <w:b/>
          <w:u w:val="single"/>
        </w:rPr>
      </w:pPr>
    </w:p>
    <w:p w:rsidR="00C6548D" w:rsidRPr="0077225F" w:rsidRDefault="0077225F">
      <w:pPr>
        <w:jc w:val="center"/>
        <w:rPr>
          <w:b/>
          <w:u w:val="single"/>
        </w:rPr>
      </w:pPr>
      <w:r w:rsidRPr="0077225F">
        <w:rPr>
          <w:b/>
          <w:u w:val="single"/>
        </w:rPr>
        <w:t>Methods of payment are cards and cash</w:t>
      </w:r>
    </w:p>
    <w:tbl>
      <w:tblPr>
        <w:tblW w:w="9018" w:type="dxa"/>
        <w:tblInd w:w="113" w:type="dxa"/>
        <w:tblLook w:val="04A0" w:firstRow="1" w:lastRow="0" w:firstColumn="1" w:lastColumn="0" w:noHBand="0" w:noVBand="1"/>
      </w:tblPr>
      <w:tblGrid>
        <w:gridCol w:w="5534"/>
        <w:gridCol w:w="3484"/>
      </w:tblGrid>
      <w:tr w:rsidR="00C6548D" w:rsidRPr="00C6548D" w:rsidTr="0077225F">
        <w:trPr>
          <w:trHeight w:val="45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CERTIFICATES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C6548D" w:rsidRPr="00C6548D" w:rsidTr="0077225F">
        <w:trPr>
          <w:trHeight w:val="4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Private sick note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30.00</w:t>
            </w:r>
          </w:p>
        </w:tc>
      </w:tr>
      <w:tr w:rsidR="00C6548D" w:rsidRPr="00C6548D" w:rsidTr="0077225F">
        <w:trPr>
          <w:trHeight w:val="4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Private prescription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30.00</w:t>
            </w:r>
          </w:p>
        </w:tc>
      </w:tr>
      <w:tr w:rsidR="00C6548D" w:rsidRPr="00C6548D" w:rsidTr="0077225F">
        <w:trPr>
          <w:trHeight w:val="4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6548D" w:rsidRPr="00C6548D" w:rsidTr="0077225F">
        <w:trPr>
          <w:trHeight w:val="4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REPORTS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6548D" w:rsidRPr="00C6548D" w:rsidTr="0077225F">
        <w:trPr>
          <w:trHeight w:val="4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Private Insurance Forms (BUPA, PPPs)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50.00</w:t>
            </w:r>
          </w:p>
        </w:tc>
      </w:tr>
      <w:tr w:rsidR="00C6548D" w:rsidRPr="00C6548D" w:rsidTr="0077225F">
        <w:trPr>
          <w:trHeight w:val="4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Holiday Cancellation Report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50.00</w:t>
            </w:r>
          </w:p>
        </w:tc>
      </w:tr>
      <w:tr w:rsidR="00C6548D" w:rsidRPr="00C6548D" w:rsidTr="0077225F">
        <w:trPr>
          <w:trHeight w:val="4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Travel Report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50.00</w:t>
            </w:r>
          </w:p>
        </w:tc>
      </w:tr>
      <w:tr w:rsidR="00C6548D" w:rsidRPr="00C6548D" w:rsidTr="0077225F">
        <w:trPr>
          <w:trHeight w:val="4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77225F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Shotgun Form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50.00</w:t>
            </w:r>
          </w:p>
        </w:tc>
      </w:tr>
      <w:tr w:rsidR="00C6548D" w:rsidRPr="00C6548D" w:rsidTr="0077225F">
        <w:trPr>
          <w:trHeight w:val="4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6548D" w:rsidRPr="00C6548D" w:rsidTr="0077225F">
        <w:trPr>
          <w:trHeight w:val="4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MEDICAL EXAMINATIONS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6548D" w:rsidRPr="00C6548D" w:rsidTr="0077225F">
        <w:trPr>
          <w:trHeight w:val="4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Full Medical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200.00</w:t>
            </w:r>
          </w:p>
        </w:tc>
      </w:tr>
      <w:tr w:rsidR="00C6548D" w:rsidRPr="00C6548D" w:rsidTr="0077225F">
        <w:trPr>
          <w:trHeight w:val="4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Mini Medical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120.00</w:t>
            </w:r>
          </w:p>
        </w:tc>
      </w:tr>
      <w:tr w:rsidR="00C6548D" w:rsidRPr="00C6548D" w:rsidTr="0077225F">
        <w:trPr>
          <w:trHeight w:val="4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6548D" w:rsidRPr="00C6548D" w:rsidTr="0077225F">
        <w:trPr>
          <w:trHeight w:val="4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PRIVATE PATIENTS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6548D" w:rsidRPr="00C6548D" w:rsidTr="0077225F">
        <w:trPr>
          <w:trHeight w:val="4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Doctor Consultation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C6548D" w:rsidRPr="00C6548D" w:rsidTr="0077225F">
        <w:trPr>
          <w:trHeight w:val="4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Nurse Consultation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C6548D" w:rsidRPr="00C6548D" w:rsidTr="0077225F">
        <w:trPr>
          <w:trHeight w:val="4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Home visit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150</w:t>
            </w:r>
          </w:p>
        </w:tc>
      </w:tr>
      <w:tr w:rsidR="00C6548D" w:rsidRPr="00C6548D" w:rsidTr="0077225F">
        <w:trPr>
          <w:trHeight w:val="4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Private vaccinations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8D" w:rsidRPr="00C6548D" w:rsidRDefault="00C6548D" w:rsidP="00C6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4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</w:t>
            </w:r>
          </w:p>
        </w:tc>
      </w:tr>
    </w:tbl>
    <w:p w:rsidR="00C6548D" w:rsidRDefault="00C6548D">
      <w:pPr>
        <w:jc w:val="center"/>
      </w:pPr>
    </w:p>
    <w:p w:rsidR="0077225F" w:rsidRDefault="0077225F">
      <w:pPr>
        <w:jc w:val="center"/>
      </w:pPr>
      <w:r>
        <w:t>This poster is for guidance only and costs may change without notice</w:t>
      </w:r>
    </w:p>
    <w:sectPr w:rsidR="007722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A0" w:rsidRDefault="00F40DA0" w:rsidP="00F40DA0">
      <w:pPr>
        <w:spacing w:after="0" w:line="240" w:lineRule="auto"/>
      </w:pPr>
      <w:r>
        <w:separator/>
      </w:r>
    </w:p>
  </w:endnote>
  <w:endnote w:type="continuationSeparator" w:id="0">
    <w:p w:rsidR="00F40DA0" w:rsidRDefault="00F40DA0" w:rsidP="00F4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A0" w:rsidRDefault="00F40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A0" w:rsidRDefault="00F40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A0" w:rsidRDefault="00F40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A0" w:rsidRDefault="00F40DA0" w:rsidP="00F40DA0">
      <w:pPr>
        <w:spacing w:after="0" w:line="240" w:lineRule="auto"/>
      </w:pPr>
      <w:r>
        <w:separator/>
      </w:r>
    </w:p>
  </w:footnote>
  <w:footnote w:type="continuationSeparator" w:id="0">
    <w:p w:rsidR="00F40DA0" w:rsidRDefault="00F40DA0" w:rsidP="00F4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A0" w:rsidRDefault="00F40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A0" w:rsidRDefault="00F40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A0" w:rsidRDefault="00F40D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8D"/>
    <w:rsid w:val="0077225F"/>
    <w:rsid w:val="00C6548D"/>
    <w:rsid w:val="00F40DA0"/>
    <w:rsid w:val="00F5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72387-6E99-4D91-92F7-4D8612D8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0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DA0"/>
  </w:style>
  <w:style w:type="paragraph" w:styleId="Footer">
    <w:name w:val="footer"/>
    <w:basedOn w:val="Normal"/>
    <w:link w:val="FooterChar"/>
    <w:uiPriority w:val="99"/>
    <w:unhideWhenUsed/>
    <w:rsid w:val="00F40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Kramny</dc:creator>
  <cp:keywords/>
  <dc:description/>
  <cp:lastModifiedBy>Kasia Sroga</cp:lastModifiedBy>
  <cp:revision>2</cp:revision>
  <cp:lastPrinted>2022-06-06T11:43:00Z</cp:lastPrinted>
  <dcterms:created xsi:type="dcterms:W3CDTF">2022-06-06T17:15:00Z</dcterms:created>
  <dcterms:modified xsi:type="dcterms:W3CDTF">2022-06-06T17:15:00Z</dcterms:modified>
</cp:coreProperties>
</file>